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762" w:rsidRPr="00526762" w:rsidRDefault="00526762" w:rsidP="005267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ПОСТАНОВЛЕНИЕ</w:t>
      </w:r>
    </w:p>
    <w:p w:rsidR="00526762" w:rsidRPr="00526762" w:rsidRDefault="00526762" w:rsidP="005267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ГЛАВЫ МУНИЦИПАЛЬНОГО ОБРАЗОВАНИЯ ШИРИНСКИЙ СЕЛЬСОВЕТ</w:t>
      </w:r>
    </w:p>
    <w:p w:rsidR="00526762" w:rsidRPr="00526762" w:rsidRDefault="00526762" w:rsidP="005267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08 ноября 2011 года                                                                                                № 112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 утверждении Кодекса этики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 служебного поведения муниципальных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служащих администрации муниципального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образования Ширинский сельсовет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федеральными законами от 25 декабря 2008 г. № 273-ФЗ «О противодействии коррупции», от 27 мая 2003 г. № 58-ФЗ «О системе государственной службы Российской Федерации», от 2 марта 2007 г. № 25-ФЗ «О муниципальной службе в Российской Федерации», других федеральных законов, содержащих ограничения, запреты и обязанности для муниципальных служащих, Указа Президента Российской Федерации от 12 августа 2002 г. № 885 «Об утверждении общих принципов служебного поведения государственных служащих», Типового кодекса этики и служебного поведения государственных служащих Российской Федерации и муниципальных служащих,  одобренного решением президиума Совета при Президенте Российской Федерации по противодействию коррупции от 23 декабря 2010 г. (протокол №21)  и иных нормативных правовых актов Российской Федерации, а также основан на общепризнанных нравственных принципах и нормах российского общества и государства, ПОСТАНОВЛЯЮ: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Утвердить Кодекс этики и служебного поведения муниципальных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служащих администрации муниципального образования Ширинский сельсовет.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Включить   в   должностные обязанности муниципальных служащих, положения об ответственности за нарушения статей Кодекса этики и служебного поведения муниципальных служащих  администрации муниципального образования Ширинский сельсовет.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Ознакомить под роспись муниципальных служащих администрации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муниципального      образования      Ширинский     сельсовет  с    настоящим постановлением.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4. Постановление вступает в силу после опубликования (обнародования).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5. Контроль за выполнением данного постановления оставляю за собой.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Глава МО Ширинский сельсовет                                                        Ю. С. Ковалев.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Кодекс этики и служебного поведения муниципальных служащих администрации муниципального образования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I. Общие положения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1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.  Кодекс этики и служебного поведения муниципальных служащих администрации муниципального образования Ширинский сельсовет (далее — Кодекс) разработан в соответствии с положениями Конституции Российской Федерации, Международного кодекса поведения государственных должностных лиц (Резолюция 51/59 Генеральной Ассамблеи ООН от 12 декабря 1996 г.), Модельного кодекса поведения для государственных служащих (приложение к Рекомендации Комитета министров Совета Европы от 11 мая 2000 г. №R(2000) 10 о кодексах поведения для государственных служащих), Модельного закона «Об основах муниципальной службы» (принят на 19-м пленарном заседании Межпарламентской Ассамблеи государств — участников Содружества Независимых Государств (постановление № 19-10 от 26 марта 2002 г.), федеральных законов от 25 декабря 2008 г. № 273-ФЗ «О противодействии коррупции», от 27 мая 2003 г. № 58-ФЗ «О системе государственной службы Российской Федерации», от 2 марта 2007 г. № 25-ФЗ «О муниципальной службе в Российской Федерации», других федеральных законов, содержащих ограничения, запреты и обязанности для муниципальных служащих, Указа Президента Российской Федерации от 12 августа 2002 г. № 885 «Об утверждении общих принципов служебного поведения государственных служащих» и иных нормативных правовых актов Российской Федерации, а также основан на общепризнанных нравственных принципах и нормах российского общества и государства.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2.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Кодекс представляет собой свод общих принципов профессиональной служебной этики и основных правил  служебного  поведения,  которыми должны   руководствоваться   муниципальные   служащие   независимо   от замещаемой ими должности.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3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.  Гражданин Российской  Федерации,  поступающий на муниципальную службу (далее -муниципальная    служба),   обязан    ознакомиться    с положениями Типового кодекса и соблюдать их в процессе своей служебной деятельности.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4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.  Каждый муниципальный служащий должен принимать все необходимые меры для соблюдения положений Кодекса, а каждый гражданин Российской Федерации вправе ожидать от муниципального  служащего  поведения в отношениях с ним в соответствии с положениями Кодекса.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5. 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Целью   Кодекса   является   установление   этических   норм   и   правил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служебного     поведения    муниципальных    служащих    для     достойного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выполнения ими своей профессиональной деятельности, а также содействие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укреплению   авторитета  муниципальных  служащих,   доверия   граждан  к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органам местного самоуправления и обеспечение единых норм поведения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муниципальных служащих.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6. 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Кодекс призван повысить эффективность выполнения муниципальными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служащими своих должностных обязанностей.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7. 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Кодекс служит основой для формирования должной морали в сфере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муниципальной службы, уважительного отношения к муниципальной службе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в общественном сознании, а также выступает как институт общественного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сознания и нравственности муниципальных служащих, их самоконтроля.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8. 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Знание и соблюдение муниципальными служащими положений Кодекса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является   одним   из   критериев   оценки   качества   их   профессиональной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деятельности и служебного поведения.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lastRenderedPageBreak/>
        <w:t>II.      Основные      принципы      и      правила      служебного      поведения муниципальных служащих.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9. 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Основные принципы служебного поведения муниципальных служащих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являются  основой поведения граждан Российской  Федерации в  связи с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нахождением их на муниципальной службе.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10. 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Муниципальные служащие, сознавая ответственность перед государством,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обществом и гражданами, призваны: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а) исполнять   должностные   обязанности   добросовестно   и   на   высоком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профессиональном уровне в целях обеспечения эффективной работы органов местного самоуправления;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б) исходить из того, что признание, соблюдение и защита прав и свобод человека   и    гражданина   определяют   основной   смысл   и   содержание деятельности как органов местного самоуправления, так и муниципальных служащих;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в) осуществлять      свою      деятельность     в      пределах      полномочий соответствующего органа местного самоуправления;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г) не    оказывать    предпочтения    каким-либо    профессиональным    или  социальным   группам   и   организациям,   быть   независимыми   от  влияния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отдельных    граждан,    профессиональных    или    социальных    групп    и организаций;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д) исключать   действия,    связанные    с   влиянием   каких-либо   личных,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имущественных    (финансовых)    и    иных    интересов,    препятствующих добросовестному исполнению ими должностных обязанностей;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е) уведомлять     представителя     нанимателя     (работодателя),     органы прокуратуры или другие государственные органы либо органы местного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самоуправления обо всех случаях обращения к муниципальному служащему каких-либо    лиц    в    целях    склонения    к    совершению    коррупционных правонарушений;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ж) соблюдать   установленные   федеральными   законами   ограничения   и запреты, исполнять обязанности, связанные с прохождением муниципальной службы;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з) 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и)   соблюдать   нормы   служебной,   профессиональной   этики   и   правила делового поведения;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к) проявлять корректность и внимательность в обращении с гражданами и должностными лицами;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        социальных      групп       и       конфессий,       способствовать межнациональному и межконфессиональному согласию;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м) воздерживаться от поведения, которое могло бы вызвать сомнение в добросовестном   исполнении    муниципальным   служащим   должностных обязанностей, а также избегать конфликтных ситуаций, способных нанести ущерб его репутации или авторитету органа местного самоуправления;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н) принимать предусмотренные законодательством Российской Федерации меры     по     недопущению     возникновения     конфликта     интересов     и урегулированию возникших случаев конфликта интересов;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о)   не   использовать   служебное   положение   для   оказания   влияния   на деятельность органов местного самоуправления, организаций, должностных лиц, муниципальных служащих и граждан при решении вопросов личного характера;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п)   воздерживаться  от  публичных  высказываний,   суждений  и  оценок  в отношении деятельности органа местного самоуправления, его руководителя, если это не входит в должностные обязанности муниципального служащего;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р) соблюдать установленные в органе местного самоуправления правила публичных выступлений и предоставления служебной информации;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с) уважительно относиться к деятельности представителей средств массовой информации   по   информированию   общества  о  работе   органа  местного самоуправления, а также оказывать содействие в получении достоверной информации в установленном порядке;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т) воздерживаться в публичных выступлениях, в том числе в средствах массовой информации, от обозначения стоимости в иностранной валюте (условных   денежных   единицах)   на  территории   Российской   Федерации товаров, работ, услуг и иных объектов, гражданских прав, сумм сделок между резидентами Российской  Федерации,  показателей  бюджетов всех уровней      бюджетной     системы     Российской     Федерации,     размеров государственных   и  муниципальных  заимствований,   государственного   и муниципального долга, за исключением случаев, когда это необходимо для точной    передачи    сведений    либо    предусмотрено    законодательством Российской     Федерации,     международными     договорами     Российской Федерации, обычаями делового оборота;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у) 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11. 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Муниципальные служащие обязаны соблюдать Конституцию Российской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Федерации, федеральные конституционные и федеральные законы, иные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нормативные правовые акты Российской Федерации.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lastRenderedPageBreak/>
        <w:t>12. 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Муниципальные служащие в своей деятельности не должны допускать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нарушение   законов   и   иных   нормативных   правовых   актов,   исходя   из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политической, экономической целесообразности либо по иным мотивам.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13. 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Муниципальные служащие обязаны противодействовать проявлениям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коррупции   и   предпринимать   меры   по   ее   профилактике   в   порядке,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установленном законодательством Российской Федерации.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14.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Муниципальные    служащие    при    исполнении    ими    должностных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обязанностей не должны допускать личную заинтересованность, которая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приводит или может привести к конфликту интересов.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15. 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Муниципальный служащий обязан представлять сведения о доходах, об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имуществе и обязательствах имущественного характера своих и членов своей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семьи в соответствии с законодательством Российской Федерации.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16. 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Муниципальный     служащий     обязан     уведомлять     представителя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нанимателя,   органы   прокуратуры   Российской   Федерации   или   другие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государственные органы обо всех случаях обращения к нему каких-либо лиц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в целях склонения его к совершению коррупционных правонарушений.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17.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Муниципальному    служащему    запрещается    получать    в    связи   с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исполнением им должностных обязанностей вознаграждения от физических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и юридических лиц (подарки, денежное вознаграждение,  ссуды, услуги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материального  характера,  плату за развлечения,  отдых,  за  пользование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транспортом и иные вознаграждения). Подарки, полученные муниципальным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служащим   в   связи   с   протокольными   мероприятиями,   со   служебными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командировками и с другими официальными мероприятиями, признаются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соответственно    собственностью    органа    местного    самоуправления    и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передаются    муниципальным    служащим    по    акту    в    орган    местного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самоуправления, в котором он замещает должность муниципальной службы,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за   исключением   случаев,   установленных  законодательством  Российской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Федерации.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18. 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Муниципальный служащий может обрабатывать и передавать служебную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информацию при соблюдении действующих в государственном органе или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органе    местного    самоуправления    норм    и   требований,    принятых    в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соответствии с законодательством Российской Федерации.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19. 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Муниципальный служащий обязан принимать соответствующие меры по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обеспечению    безопасности    и    конфиденциальности    информации,    за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несанкционированное разглашение которой он несет ответственность или (и)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которая   стала  известна  ему   в   связи   с   исполнением   им   должностных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обязанностей.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20. 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Муниципальный       служащий,       наделенный       организационно-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распорядительными полномочиями по отношению к другим муниципальным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служащим, должен быть для них образцом профессионализма, безупречной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репутации,      способствовать      формированию      в      органе      местного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самоуправления либо его подразделении благоприятного для эффективной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работы морально-психологического климата.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21. 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Муниципальный       служащий,       наделенный       организационно-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распорядительными полномочиями по отношению к другим муниципальным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служащим, призван: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а)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принимать меры по предотвращению и урегулированию конфликта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интересов;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б)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принимать меры по предупреждению коррупции;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в)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не  допускать  случаев  принуждения  муниципальных  служащих  к участию в деятельности политических партий и общественных объединений.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22. 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Муниципальный       служащий,       наделенный       организационно-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распорядительными полномочиями по отношению к другим муниципальным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служащим,  должен  принимать  меры  к  тому,  чтобы  подчиненные  ему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муниципальные служащие не допускали коррупционно опасного поведения,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своим личным поведением подавать пример честности, беспристрастности и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справедливости.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23. 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Муниципальный       служащий,        наделенный       организационно-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распорядительными полномочиями по отношению к другим муниципальным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служащим,   несет  ответственность   в   соответствии   с   законодательством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Российской  Федерации  за  действия  или  бездействие  подчиненных  ему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сотрудников,    нарушающих    принципы   этики   и    правила    служебного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поведения, если он не принял меры по недопущению таких действий или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бездействия.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III.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Рекомендательные    этические    правила    служебного    поведения муниципальных служащих.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24. 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   служебном   поведении   муниципальному   служащему   необходимо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исходить из конституционных положений о том, что человек, его права и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свободы являются высшей ценностью и каждый гражданин имеет право на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неприкосновенность частной жизни, личную и семейную тайну, защиту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чести, достоинства, своего доброго имени.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25. 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служебном поведении муниципальный служащий воздерживается от: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а)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любого вида высказываний и действий дискриминационного характера по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признакам   пола,   возраста,   расы,   национальности,   языка,   гражданства,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социального, имущественного или семейного положения, политических или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религиозных предпочтений;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б)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грубости,     проявлений     пренебрежительного    тона,     заносчивости,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предвзятых    замечаний,    предъявления    неправомерных,    незаслуженных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обвинений;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в)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угроз, оскорбительных выражений или реплик, действий, препятствующих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нормальному общению или провоцирующих противоправное поведение;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г)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курения   во  время   служебных  совещаний,   бесед,   иного   служебного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общения с гражданами.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26. 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Муниципальные служащие призваны способствовать своим служебным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поведением   установлению   в   коллективе   деловых   взаимоотношений   и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конструктивного сотрудничества друг с другом.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27. 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Внешний   вид   муниципального    служащего   при   исполнении   им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должностных обязанностей в зависимости от условий службы и формата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служебного мероприятия должен способствовать уважительному отношению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граждан      к      органам      местного      самоуправления,      соответствовать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общепринятому    деловому    стилю,    который    отличают    официальность,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сдержанность, традиционность, аккуратность.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IV.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Ответственность за нарушение положений Кодекса.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28. 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Нарушение муниципальным служащим положений Кодекса подлежит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моральному осуждению на заседании комиссии по соблюдению требований к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служебному   поведению   муниципальных   служащих   и   урегулированию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конфликта интересов, образуемой в соответствии с постановлением главы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муниципального образования Ширинекий район от 14 сентября 2010 г. №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2240 «О создании комиссии по соблюдению требований к-служебному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поведению   муниципальных   служащих   администрации   муниципального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образования Ширинекий район и урегулированию конфликта интересов», а в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случаях, предусмотренных федеральными законами, нарушение положений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Кодекса влечет применение к муниципальному служащему мер юридической</w:t>
      </w: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ответственности.</w:t>
      </w:r>
    </w:p>
    <w:p w:rsidR="00526762" w:rsidRPr="00526762" w:rsidRDefault="00526762" w:rsidP="005267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52676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Соблюдение муниципальными служащими положений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:rsidR="003554B0" w:rsidRPr="00526762" w:rsidRDefault="00526762" w:rsidP="00526762">
      <w:bookmarkStart w:id="0" w:name="_GoBack"/>
      <w:bookmarkEnd w:id="0"/>
    </w:p>
    <w:sectPr w:rsidR="003554B0" w:rsidRPr="005267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043C9D"/>
    <w:multiLevelType w:val="multilevel"/>
    <w:tmpl w:val="06C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6009E3"/>
    <w:multiLevelType w:val="multilevel"/>
    <w:tmpl w:val="F25674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6E65F6"/>
    <w:multiLevelType w:val="multilevel"/>
    <w:tmpl w:val="A40C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1A30C5"/>
    <w:multiLevelType w:val="multilevel"/>
    <w:tmpl w:val="51DA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4"/>
  </w:num>
  <w:num w:numId="5">
    <w:abstractNumId w:val="7"/>
  </w:num>
  <w:num w:numId="6">
    <w:abstractNumId w:val="10"/>
  </w:num>
  <w:num w:numId="7">
    <w:abstractNumId w:val="12"/>
  </w:num>
  <w:num w:numId="8">
    <w:abstractNumId w:val="11"/>
  </w:num>
  <w:num w:numId="9">
    <w:abstractNumId w:val="9"/>
  </w:num>
  <w:num w:numId="10">
    <w:abstractNumId w:val="3"/>
  </w:num>
  <w:num w:numId="11">
    <w:abstractNumId w:val="8"/>
  </w:num>
  <w:num w:numId="12">
    <w:abstractNumId w:val="0"/>
  </w:num>
  <w:num w:numId="13">
    <w:abstractNumId w:val="5"/>
  </w:num>
  <w:num w:numId="14">
    <w:abstractNumId w:val="1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30FC6"/>
    <w:rsid w:val="00040F40"/>
    <w:rsid w:val="000446BA"/>
    <w:rsid w:val="000468E4"/>
    <w:rsid w:val="00081154"/>
    <w:rsid w:val="001069DC"/>
    <w:rsid w:val="00163E2A"/>
    <w:rsid w:val="001A35CA"/>
    <w:rsid w:val="001A5DE3"/>
    <w:rsid w:val="001D37AC"/>
    <w:rsid w:val="00203F51"/>
    <w:rsid w:val="002316B4"/>
    <w:rsid w:val="00234B59"/>
    <w:rsid w:val="00243F3E"/>
    <w:rsid w:val="002533C0"/>
    <w:rsid w:val="002C4E5E"/>
    <w:rsid w:val="00342662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3D97"/>
    <w:rsid w:val="004508CF"/>
    <w:rsid w:val="00467F47"/>
    <w:rsid w:val="004739C3"/>
    <w:rsid w:val="00482E30"/>
    <w:rsid w:val="00491900"/>
    <w:rsid w:val="00494438"/>
    <w:rsid w:val="004F5FE5"/>
    <w:rsid w:val="005072F2"/>
    <w:rsid w:val="00526762"/>
    <w:rsid w:val="005674AC"/>
    <w:rsid w:val="00583EB0"/>
    <w:rsid w:val="005A377D"/>
    <w:rsid w:val="005A605F"/>
    <w:rsid w:val="005B124C"/>
    <w:rsid w:val="005D303E"/>
    <w:rsid w:val="005E681A"/>
    <w:rsid w:val="00656F89"/>
    <w:rsid w:val="0068602B"/>
    <w:rsid w:val="006B4564"/>
    <w:rsid w:val="006B641A"/>
    <w:rsid w:val="006C089D"/>
    <w:rsid w:val="006F5C1C"/>
    <w:rsid w:val="0070199A"/>
    <w:rsid w:val="00710944"/>
    <w:rsid w:val="00777133"/>
    <w:rsid w:val="00791B01"/>
    <w:rsid w:val="008050B9"/>
    <w:rsid w:val="00837FD8"/>
    <w:rsid w:val="0084721D"/>
    <w:rsid w:val="008700E8"/>
    <w:rsid w:val="008B4E3A"/>
    <w:rsid w:val="008C2BD0"/>
    <w:rsid w:val="008C39F4"/>
    <w:rsid w:val="008C77DF"/>
    <w:rsid w:val="008D6E42"/>
    <w:rsid w:val="008F7482"/>
    <w:rsid w:val="009821A0"/>
    <w:rsid w:val="009F7136"/>
    <w:rsid w:val="00A32BC2"/>
    <w:rsid w:val="00A46AE1"/>
    <w:rsid w:val="00A477F3"/>
    <w:rsid w:val="00A53C36"/>
    <w:rsid w:val="00AA6754"/>
    <w:rsid w:val="00AE514E"/>
    <w:rsid w:val="00B031F1"/>
    <w:rsid w:val="00B0407B"/>
    <w:rsid w:val="00B257C3"/>
    <w:rsid w:val="00B71F56"/>
    <w:rsid w:val="00B73C1E"/>
    <w:rsid w:val="00BA2BFE"/>
    <w:rsid w:val="00BA2D29"/>
    <w:rsid w:val="00BA6D06"/>
    <w:rsid w:val="00BB6AD8"/>
    <w:rsid w:val="00BC4AB1"/>
    <w:rsid w:val="00BE2B55"/>
    <w:rsid w:val="00C1596A"/>
    <w:rsid w:val="00C7009A"/>
    <w:rsid w:val="00C73F17"/>
    <w:rsid w:val="00CA4306"/>
    <w:rsid w:val="00CC0A2C"/>
    <w:rsid w:val="00D04026"/>
    <w:rsid w:val="00D12405"/>
    <w:rsid w:val="00D347A4"/>
    <w:rsid w:val="00D54D64"/>
    <w:rsid w:val="00DC0AE3"/>
    <w:rsid w:val="00DC300C"/>
    <w:rsid w:val="00DF05E9"/>
    <w:rsid w:val="00E14F49"/>
    <w:rsid w:val="00E3235B"/>
    <w:rsid w:val="00E37E40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2622</Words>
  <Characters>14947</Characters>
  <Application>Microsoft Office Word</Application>
  <DocSecurity>0</DocSecurity>
  <Lines>124</Lines>
  <Paragraphs>35</Paragraphs>
  <ScaleCrop>false</ScaleCrop>
  <Company>SPecialiST RePack</Company>
  <LinksUpToDate>false</LinksUpToDate>
  <CharactersWithSpaces>17534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112</cp:revision>
  <dcterms:created xsi:type="dcterms:W3CDTF">2021-09-02T01:10:00Z</dcterms:created>
  <dcterms:modified xsi:type="dcterms:W3CDTF">2021-09-02T05:48:00Z</dcterms:modified>
</cp:coreProperties>
</file>