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FFD" w:rsidRPr="00CB7FFD" w:rsidRDefault="00CB7FFD" w:rsidP="00CB7F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ПОСТАНОВЛЕНИЕ</w:t>
      </w:r>
    </w:p>
    <w:p w:rsidR="00CB7FFD" w:rsidRPr="00CB7FFD" w:rsidRDefault="00CB7FFD" w:rsidP="00CB7F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АДМИНИСТРАЦИИ ШИРИНСКОГО СЕЛЬСОВЕТА</w:t>
      </w:r>
    </w:p>
    <w:p w:rsidR="00CB7FFD" w:rsidRPr="00CB7FFD" w:rsidRDefault="00CB7FFD" w:rsidP="00CB7F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от «01» июля 2014 года с.Шира № 173</w:t>
      </w:r>
    </w:p>
    <w:p w:rsidR="00CB7FFD" w:rsidRPr="00CB7FFD" w:rsidRDefault="00CB7FFD" w:rsidP="00CB7F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F7F7F"/>
          <w:sz w:val="18"/>
          <w:szCs w:val="18"/>
          <w:lang w:eastAsia="ru-RU"/>
        </w:rPr>
      </w:pPr>
      <w:r w:rsidRPr="00CB7FFD">
        <w:rPr>
          <w:rFonts w:ascii="Courier New" w:eastAsia="Times New Roman" w:hAnsi="Courier New" w:cs="Courier New"/>
          <w:b/>
          <w:bCs/>
          <w:color w:val="7F7F7F"/>
          <w:sz w:val="18"/>
          <w:szCs w:val="18"/>
          <w:lang w:eastAsia="ru-RU"/>
        </w:rPr>
        <w:t> </w:t>
      </w:r>
    </w:p>
    <w:p w:rsidR="00CB7FFD" w:rsidRPr="00CB7FFD" w:rsidRDefault="00CB7FFD" w:rsidP="00CB7F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F7F7F"/>
          <w:sz w:val="18"/>
          <w:szCs w:val="18"/>
          <w:lang w:eastAsia="ru-RU"/>
        </w:rPr>
      </w:pPr>
      <w:r w:rsidRPr="00CB7FFD">
        <w:rPr>
          <w:rFonts w:ascii="Courier New" w:eastAsia="Times New Roman" w:hAnsi="Courier New" w:cs="Courier New"/>
          <w:b/>
          <w:bCs/>
          <w:color w:val="7F7F7F"/>
          <w:sz w:val="18"/>
          <w:szCs w:val="18"/>
          <w:lang w:eastAsia="ru-RU"/>
        </w:rPr>
        <w:t>О внесении изменений в Постановление</w:t>
      </w:r>
    </w:p>
    <w:p w:rsidR="00CB7FFD" w:rsidRPr="00CB7FFD" w:rsidRDefault="00CB7FFD" w:rsidP="00CB7F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F7F7F"/>
          <w:sz w:val="18"/>
          <w:szCs w:val="18"/>
          <w:lang w:eastAsia="ru-RU"/>
        </w:rPr>
      </w:pPr>
      <w:r w:rsidRPr="00CB7FFD">
        <w:rPr>
          <w:rFonts w:ascii="Courier New" w:eastAsia="Times New Roman" w:hAnsi="Courier New" w:cs="Courier New"/>
          <w:b/>
          <w:bCs/>
          <w:color w:val="7F7F7F"/>
          <w:sz w:val="18"/>
          <w:szCs w:val="18"/>
          <w:lang w:eastAsia="ru-RU"/>
        </w:rPr>
        <w:t>Администрации Ширинского сельсовета № 14</w:t>
      </w:r>
    </w:p>
    <w:p w:rsidR="00CB7FFD" w:rsidRPr="00CB7FFD" w:rsidRDefault="00CB7FFD" w:rsidP="00CB7F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F7F7F"/>
          <w:sz w:val="18"/>
          <w:szCs w:val="18"/>
          <w:lang w:eastAsia="ru-RU"/>
        </w:rPr>
      </w:pPr>
      <w:r w:rsidRPr="00CB7FFD">
        <w:rPr>
          <w:rFonts w:ascii="Courier New" w:eastAsia="Times New Roman" w:hAnsi="Courier New" w:cs="Courier New"/>
          <w:b/>
          <w:bCs/>
          <w:color w:val="7F7F7F"/>
          <w:sz w:val="18"/>
          <w:szCs w:val="18"/>
          <w:lang w:eastAsia="ru-RU"/>
        </w:rPr>
        <w:t>от 23.01.2014 г. «Об утверждении размера платы</w:t>
      </w:r>
    </w:p>
    <w:p w:rsidR="00CB7FFD" w:rsidRPr="00CB7FFD" w:rsidRDefault="00CB7FFD" w:rsidP="00CB7F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F7F7F"/>
          <w:sz w:val="18"/>
          <w:szCs w:val="18"/>
          <w:lang w:eastAsia="ru-RU"/>
        </w:rPr>
      </w:pPr>
      <w:r w:rsidRPr="00CB7FFD">
        <w:rPr>
          <w:rFonts w:ascii="Courier New" w:eastAsia="Times New Roman" w:hAnsi="Courier New" w:cs="Courier New"/>
          <w:b/>
          <w:bCs/>
          <w:color w:val="7F7F7F"/>
          <w:sz w:val="18"/>
          <w:szCs w:val="18"/>
          <w:lang w:eastAsia="ru-RU"/>
        </w:rPr>
        <w:t xml:space="preserve">за услуги теплоснабжения, водоснабжения  </w:t>
      </w:r>
    </w:p>
    <w:p w:rsidR="00CB7FFD" w:rsidRPr="00CB7FFD" w:rsidRDefault="00CB7FFD" w:rsidP="00CB7F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F7F7F"/>
          <w:sz w:val="18"/>
          <w:szCs w:val="18"/>
          <w:lang w:eastAsia="ru-RU"/>
        </w:rPr>
      </w:pPr>
      <w:r w:rsidRPr="00CB7FFD">
        <w:rPr>
          <w:rFonts w:ascii="Courier New" w:eastAsia="Times New Roman" w:hAnsi="Courier New" w:cs="Courier New"/>
          <w:b/>
          <w:bCs/>
          <w:color w:val="7F7F7F"/>
          <w:sz w:val="18"/>
          <w:szCs w:val="18"/>
          <w:lang w:eastAsia="ru-RU"/>
        </w:rPr>
        <w:t xml:space="preserve">(горячего, холодного) для населения </w:t>
      </w:r>
    </w:p>
    <w:p w:rsidR="00CB7FFD" w:rsidRPr="00CB7FFD" w:rsidRDefault="00CB7FFD" w:rsidP="00CB7F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F7F7F"/>
          <w:sz w:val="18"/>
          <w:szCs w:val="18"/>
          <w:lang w:eastAsia="ru-RU"/>
        </w:rPr>
      </w:pPr>
      <w:r w:rsidRPr="00CB7FFD">
        <w:rPr>
          <w:rFonts w:ascii="Courier New" w:eastAsia="Times New Roman" w:hAnsi="Courier New" w:cs="Courier New"/>
          <w:b/>
          <w:bCs/>
          <w:color w:val="7F7F7F"/>
          <w:sz w:val="18"/>
          <w:szCs w:val="18"/>
          <w:lang w:eastAsia="ru-RU"/>
        </w:rPr>
        <w:t>в зависимости  от степени благоустройства</w:t>
      </w:r>
    </w:p>
    <w:p w:rsidR="00CB7FFD" w:rsidRPr="00CB7FFD" w:rsidRDefault="00CB7FFD" w:rsidP="00CB7F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F7F7F"/>
          <w:sz w:val="18"/>
          <w:szCs w:val="18"/>
          <w:lang w:eastAsia="ru-RU"/>
        </w:rPr>
      </w:pPr>
      <w:r w:rsidRPr="00CB7FFD">
        <w:rPr>
          <w:rFonts w:ascii="Courier New" w:eastAsia="Times New Roman" w:hAnsi="Courier New" w:cs="Courier New"/>
          <w:b/>
          <w:bCs/>
          <w:color w:val="7F7F7F"/>
          <w:sz w:val="18"/>
          <w:szCs w:val="18"/>
          <w:lang w:eastAsia="ru-RU"/>
        </w:rPr>
        <w:t>жилья, в с.Шира»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со ст. 157 ЖК РФ, Федеральным Законом от 30.12.2004 г. № 210-ФЗ «Об основах регулирования тарифов организаций коммунального комплекса», Постановлением Главы Республики Хакасия – Председателя Правительства Республики Хакасия № от года «Об утверждении предельных (максимальных) индексов изменения размера вносимой гражданами платы за коммунальные услуги в муниципальных образованиях Республики Хакасия на период с 01.07.2014 г. по 2018 год», , Приказом Государственного комитета по тарифам и энергетике Республики Хакасия от 01.03.2013 г. № 16-п «О внесении изменений в приказ Государственного комитета по тарифам и энергетике Республики Хакасия от 08.08.2012 г. № 86-п «Об утверждении нормативов потребления коммунальных услуг», Приказом Государственного комитета по тарифам и энергетике Республики Хакасия № 79-п от 29.05.2013 г. «О внесении изменений в приказ Государственного комитета по тарифам и энергетике Республики Хакасия от 08.08.2012 г. № 86-п «Об утверждении нормативов потребления коммунальных услуг», руководствуясь Уставом муниципального образования Ширинский сельсовет,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ПОСТАНОВЛЯЕТ: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Внести изменения путем установления и введения в действие с 01.07.2014 г. по 31.12.2014 г. размер платы по предприятию Общество с ограниченной ответственностью «Хакасресводоканал Ширинского района»» за услуги теплоснабжения, горячего и холодного водоснабжения для населения в зависимости от степени благоустройства жилья в с.Шира, в том числе проживающего в товариществах собственников жилья и иных объединениях собственников, в зависимости от степени благоустройства жилья согласно приложения к настоящему постановлению.</w:t>
      </w:r>
    </w:p>
    <w:p w:rsidR="00CB7FFD" w:rsidRPr="00CB7FFD" w:rsidRDefault="00CB7FFD" w:rsidP="00CB7FFD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Настоящее постановление подлежит обнародованию (опубликованию).</w:t>
      </w:r>
    </w:p>
    <w:p w:rsidR="00CB7FFD" w:rsidRPr="00CB7FFD" w:rsidRDefault="00CB7FFD" w:rsidP="00CB7FFD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Контроль за выполнением настоящего постановления оставляю за собой.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 Ю. С. Ковалев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Расчет размера платы граждан по предприятию ООО «Хакасресводоканал Ширинского района» за услуги холодного водоснабжения в с. Шира в зависимости от степени благоустройства.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1"/>
        <w:gridCol w:w="1654"/>
        <w:gridCol w:w="1268"/>
        <w:gridCol w:w="1012"/>
        <w:gridCol w:w="1494"/>
        <w:gridCol w:w="832"/>
        <w:gridCol w:w="616"/>
        <w:gridCol w:w="308"/>
      </w:tblGrid>
      <w:tr w:rsidR="00CB7FFD" w:rsidRPr="00CB7FFD" w:rsidTr="00CB7FFD">
        <w:trPr>
          <w:gridAfter w:val="6"/>
          <w:wAfter w:w="26385" w:type="dxa"/>
          <w:tblCellSpacing w:w="0" w:type="dxa"/>
        </w:trPr>
        <w:tc>
          <w:tcPr>
            <w:tcW w:w="1446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Водозабор № 1, Водозабор № 2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gridAfter w:val="2"/>
          <w:wAfter w:w="9975" w:type="dxa"/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Степень благоустройства</w:t>
            </w:r>
          </w:p>
        </w:tc>
        <w:tc>
          <w:tcPr>
            <w:tcW w:w="256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коммунальной услуги (куб. м. на 1 чел. в месяц)</w:t>
            </w:r>
          </w:p>
        </w:tc>
        <w:tc>
          <w:tcPr>
            <w:tcW w:w="37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Тариф (руб./куб. м.) с учетом НДС</w:t>
            </w:r>
          </w:p>
        </w:tc>
        <w:tc>
          <w:tcPr>
            <w:tcW w:w="40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коммунальную услугу в месяц на 1 человека (руб.) с учетом НДС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gridAfter w:val="2"/>
          <w:wAfter w:w="9975" w:type="dxa"/>
          <w:tblCellSpacing w:w="0" w:type="dxa"/>
        </w:trPr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22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gridAfter w:val="2"/>
          <w:wAfter w:w="9975" w:type="dxa"/>
          <w:tblCellSpacing w:w="0" w:type="dxa"/>
        </w:trPr>
        <w:tc>
          <w:tcPr>
            <w:tcW w:w="1446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домах с централизованным горячим и холодным водоснабжением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4,58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84,55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92,33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3,37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62,21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67,94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3,49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64,43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70,36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 xml:space="preserve">В жилых помещениях </w:t>
            </w: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2,47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45,60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49,80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1,38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25,47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27,82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раковиной,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2,47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45,60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49,80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2,59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47,81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52,21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1,38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25,47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27,82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раковиной, унитазом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39,87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43,55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раковиной,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28,98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31,65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8,86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9,68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с душевыми в каждой секции или жилом помещении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2,62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48,37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52,82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с общими душевыми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2,23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41,17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44,96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без душевых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1,78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32,86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35,88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1446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домах с централизованным холодным водоснабжением, в том числе оборудованных водонагревателями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8,24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152,11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166,12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5,54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102,27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111,69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6,64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122,57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133,86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 xml:space="preserve">В жилых помещениях раковиной, </w:t>
            </w: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3,54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65,35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71,37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19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1,94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35,81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39,11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раковиной,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4,64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85,65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93,54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5,74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105,96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115,72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3,04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56,12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61,29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раковиной, унитазом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2,74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50,58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55,24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раковиной,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2,64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48,73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53,22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1,04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19,20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20,97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с душевыми в каждой секции или жилом помещении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4,14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76,42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83,46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с общими душевыми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3,36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62,03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67,74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без душевых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2,36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43,57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47,58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1446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домах без централизованного горячего и холодного водоснабжения с отбором горячей воды из системы отопления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—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—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—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1446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Водозабор МКК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Степень благоустройства</w:t>
            </w:r>
          </w:p>
        </w:tc>
        <w:tc>
          <w:tcPr>
            <w:tcW w:w="256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коммунальной услуги (куб. м. на 1 чел. в месяц)</w:t>
            </w:r>
          </w:p>
        </w:tc>
        <w:tc>
          <w:tcPr>
            <w:tcW w:w="37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Тариф (руб./куб. м.) с учетом НДС</w:t>
            </w:r>
          </w:p>
        </w:tc>
        <w:tc>
          <w:tcPr>
            <w:tcW w:w="40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коммунальную услугу в месяц на 1 человека (руб.) с учетом НДС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22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1446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домах с централизованным горячим и холодным водоснабжением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4,58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86,29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94,21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3,37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63,49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69,32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3,49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65,75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71,79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2,47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46,53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50,81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1,38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26,00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28,39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раковиной,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2,47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46,53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50,81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2,59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48,80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53,28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1,38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26,00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28,39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раковиной, унитазом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40,69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44,43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раковиной,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29,58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32,29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9,04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9,87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с душевыми в каждой секции или жилом помещении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2,62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49,36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53,89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с общими душевыми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2,23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42,01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45,87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без душевых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1,78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33,54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37,56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1446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домах с централизованным холодным водоснабжением, в том числе оборудованных водонагревателями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 xml:space="preserve">В жилых помещениях с </w:t>
            </w: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ванной и душем,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8,24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155,24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169,50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5,54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104,37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113,96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6,64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125,10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136,58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3,54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66,69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72,82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1,94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36,55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39,91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раковиной,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4,64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87,42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95,44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5,74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108,14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118,07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3,04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57,27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62,53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раковиной, унитазом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2,74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51,62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56,36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раковиной,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2,64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49,74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54,30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1,04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19,59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21,39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с душевыми в каждой секции или жилом помещении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4,14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78,00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85,16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с общими душевыми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3,36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63,30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69,12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без душевых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2,36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44,46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48,55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1446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домах без централизованного горячего и холодного водоснабжения с отбором горячей воды из системы отопления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—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—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—</w:t>
            </w:r>
          </w:p>
        </w:tc>
        <w:tc>
          <w:tcPr>
            <w:tcW w:w="775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</w:tbl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Общедомовые нужды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lastRenderedPageBreak/>
        <w:t>Холодное водоснабжение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8"/>
        <w:gridCol w:w="1453"/>
        <w:gridCol w:w="1400"/>
        <w:gridCol w:w="1729"/>
        <w:gridCol w:w="606"/>
        <w:gridCol w:w="680"/>
        <w:gridCol w:w="129"/>
      </w:tblGrid>
      <w:tr w:rsidR="00CB7FFD" w:rsidRPr="00CB7FFD" w:rsidTr="00CB7FFD">
        <w:trPr>
          <w:gridAfter w:val="6"/>
          <w:wAfter w:w="15045" w:type="dxa"/>
          <w:tblCellSpacing w:w="0" w:type="dxa"/>
        </w:trPr>
        <w:tc>
          <w:tcPr>
            <w:tcW w:w="1446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Водозабор № 1, Водозабор № 2</w:t>
            </w:r>
          </w:p>
        </w:tc>
      </w:tr>
      <w:tr w:rsidR="00CB7FFD" w:rsidRPr="00CB7FFD" w:rsidTr="00CB7FFD">
        <w:trPr>
          <w:gridAfter w:val="2"/>
          <w:wAfter w:w="2925" w:type="dxa"/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Кол-во этажей</w:t>
            </w:r>
          </w:p>
        </w:tc>
        <w:tc>
          <w:tcPr>
            <w:tcW w:w="256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коммунальной услуги (куб. м. на 1 кв. м. общей площади помещений, входящих в состав общего имущества в МКД)</w:t>
            </w:r>
          </w:p>
        </w:tc>
        <w:tc>
          <w:tcPr>
            <w:tcW w:w="37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Тариф (руб./куб. м.) с учетом НДС</w:t>
            </w:r>
          </w:p>
        </w:tc>
        <w:tc>
          <w:tcPr>
            <w:tcW w:w="40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коммунальную услугу в месяц на 1 человека (руб.) с учетом НДС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gridAfter w:val="2"/>
          <w:wAfter w:w="2925" w:type="dxa"/>
          <w:tblCellSpacing w:w="0" w:type="dxa"/>
        </w:trPr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22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1-3 этажа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0,74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0,81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4-6 этажей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0,55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0,60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 этажей и более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0,40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</w:tbl>
    <w:p w:rsidR="00CB7FFD" w:rsidRPr="00CB7FFD" w:rsidRDefault="00CB7FFD" w:rsidP="00CB7FF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8"/>
        <w:gridCol w:w="1453"/>
        <w:gridCol w:w="1400"/>
        <w:gridCol w:w="1729"/>
        <w:gridCol w:w="606"/>
        <w:gridCol w:w="680"/>
        <w:gridCol w:w="129"/>
      </w:tblGrid>
      <w:tr w:rsidR="00CB7FFD" w:rsidRPr="00CB7FFD" w:rsidTr="00CB7FFD">
        <w:trPr>
          <w:gridAfter w:val="6"/>
          <w:wAfter w:w="15045" w:type="dxa"/>
          <w:tblCellSpacing w:w="0" w:type="dxa"/>
        </w:trPr>
        <w:tc>
          <w:tcPr>
            <w:tcW w:w="1446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Водозабор МКК</w:t>
            </w:r>
          </w:p>
        </w:tc>
      </w:tr>
      <w:tr w:rsidR="00CB7FFD" w:rsidRPr="00CB7FFD" w:rsidTr="00CB7FFD">
        <w:trPr>
          <w:gridAfter w:val="2"/>
          <w:wAfter w:w="2925" w:type="dxa"/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Кол-во этажей</w:t>
            </w:r>
          </w:p>
        </w:tc>
        <w:tc>
          <w:tcPr>
            <w:tcW w:w="256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коммунальной услуги (куб. м. на 1 кв. м. общей площади помещений, входящих в состав общего имущества в МКД)</w:t>
            </w:r>
          </w:p>
        </w:tc>
        <w:tc>
          <w:tcPr>
            <w:tcW w:w="37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Тариф (руб./куб. м.) с учетом НДС</w:t>
            </w:r>
          </w:p>
        </w:tc>
        <w:tc>
          <w:tcPr>
            <w:tcW w:w="40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коммунальную услугу в месяц на 1 человека (руб.) с учетом НДС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gridAfter w:val="2"/>
          <w:wAfter w:w="2925" w:type="dxa"/>
          <w:tblCellSpacing w:w="0" w:type="dxa"/>
        </w:trPr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22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1-3 этажа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0,82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4-6 этажей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0,57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 этажей и более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0,38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</w:tbl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Расчет размера платы граждан за услуги холодного водоснабжения в с. Шира из водоразборных колонок.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1"/>
        <w:gridCol w:w="1547"/>
        <w:gridCol w:w="1366"/>
        <w:gridCol w:w="1219"/>
        <w:gridCol w:w="1551"/>
        <w:gridCol w:w="602"/>
        <w:gridCol w:w="649"/>
      </w:tblGrid>
      <w:tr w:rsidR="00CB7FFD" w:rsidRPr="00CB7FFD" w:rsidTr="00CB7FFD">
        <w:trPr>
          <w:gridAfter w:val="6"/>
          <w:wAfter w:w="4020" w:type="dxa"/>
          <w:tblCellSpacing w:w="0" w:type="dxa"/>
        </w:trPr>
        <w:tc>
          <w:tcPr>
            <w:tcW w:w="1446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gridAfter w:val="2"/>
          <w:wAfter w:w="2820" w:type="dxa"/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256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коммунальной услуги (куб. м. на 1 чел. в месяц)</w:t>
            </w:r>
          </w:p>
        </w:tc>
        <w:tc>
          <w:tcPr>
            <w:tcW w:w="37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Тариф (руб./куб. м.) с учетом НДС</w:t>
            </w:r>
          </w:p>
        </w:tc>
        <w:tc>
          <w:tcPr>
            <w:tcW w:w="40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коммунальную услугу в месяц на 1 человека (руб.) с учетом НДС</w:t>
            </w:r>
          </w:p>
        </w:tc>
      </w:tr>
      <w:tr w:rsidR="00CB7FFD" w:rsidRPr="00CB7FFD" w:rsidTr="00CB7FFD">
        <w:trPr>
          <w:gridAfter w:val="2"/>
          <w:wAfter w:w="2820" w:type="dxa"/>
          <w:tblCellSpacing w:w="0" w:type="dxa"/>
        </w:trPr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01.06.2014 по 30.06.2014 г.</w:t>
            </w:r>
          </w:p>
        </w:tc>
        <w:tc>
          <w:tcPr>
            <w:tcW w:w="22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Водоразборная колонка</w:t>
            </w:r>
          </w:p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(Водозабор № 1, Водозабор № 2)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0,91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16,80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18,35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Водоразборная колонка</w:t>
            </w:r>
          </w:p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(Водозабор МКК)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0,91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17,14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18,72</w:t>
            </w:r>
          </w:p>
        </w:tc>
      </w:tr>
    </w:tbl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Для водоснабжения и приготовления пищи для сельскохозяйственных животных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3"/>
        <w:gridCol w:w="1213"/>
        <w:gridCol w:w="1381"/>
        <w:gridCol w:w="1250"/>
        <w:gridCol w:w="1582"/>
        <w:gridCol w:w="617"/>
        <w:gridCol w:w="669"/>
      </w:tblGrid>
      <w:tr w:rsidR="00CB7FFD" w:rsidRPr="00CB7FFD" w:rsidTr="00CB7FFD">
        <w:trPr>
          <w:gridAfter w:val="6"/>
          <w:wAfter w:w="4020" w:type="dxa"/>
          <w:tblCellSpacing w:w="0" w:type="dxa"/>
        </w:trPr>
        <w:tc>
          <w:tcPr>
            <w:tcW w:w="1446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Водозабор № 1, Водозабор № 2</w:t>
            </w:r>
          </w:p>
        </w:tc>
      </w:tr>
      <w:tr w:rsidR="00CB7FFD" w:rsidRPr="00CB7FFD" w:rsidTr="00CB7FFD">
        <w:trPr>
          <w:gridAfter w:val="2"/>
          <w:wAfter w:w="2820" w:type="dxa"/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Категория животных</w:t>
            </w:r>
          </w:p>
        </w:tc>
        <w:tc>
          <w:tcPr>
            <w:tcW w:w="256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коммунальной услуги (куб. м. на 1 голову в месяц)</w:t>
            </w:r>
          </w:p>
        </w:tc>
        <w:tc>
          <w:tcPr>
            <w:tcW w:w="37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Тариф (руб./куб. м.) с учетом НДС</w:t>
            </w:r>
          </w:p>
        </w:tc>
        <w:tc>
          <w:tcPr>
            <w:tcW w:w="40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коммунальную услугу в месяц на 1 человека (руб.) с учетом НДС</w:t>
            </w:r>
          </w:p>
        </w:tc>
      </w:tr>
      <w:tr w:rsidR="00CB7FFD" w:rsidRPr="00CB7FFD" w:rsidTr="00CB7FFD">
        <w:trPr>
          <w:gridAfter w:val="2"/>
          <w:wAfter w:w="2820" w:type="dxa"/>
          <w:tblCellSpacing w:w="0" w:type="dxa"/>
        </w:trPr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01.01.2011 по 30.06.2014 г.</w:t>
            </w:r>
          </w:p>
        </w:tc>
        <w:tc>
          <w:tcPr>
            <w:tcW w:w="22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Коровы молочные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2,34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43,20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47,17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Коровы мясные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1,67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30,83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33,67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Быки и нетели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1,37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25,29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27,62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Телята и молодняк в возрасте до 18 месяцев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0,91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16,80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18,35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Свиньи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5,91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6,45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Овцы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2,58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2,82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Лошади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1,83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33,78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36,89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Козы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1,48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1,61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Куры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0,20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Индейки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0,20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Утки, гуси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0,92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1,01</w:t>
            </w:r>
          </w:p>
        </w:tc>
      </w:tr>
    </w:tbl>
    <w:p w:rsidR="00CB7FFD" w:rsidRPr="00CB7FFD" w:rsidRDefault="00CB7FFD" w:rsidP="00CB7FF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3"/>
        <w:gridCol w:w="1213"/>
        <w:gridCol w:w="1381"/>
        <w:gridCol w:w="1250"/>
        <w:gridCol w:w="1582"/>
        <w:gridCol w:w="617"/>
        <w:gridCol w:w="669"/>
      </w:tblGrid>
      <w:tr w:rsidR="00CB7FFD" w:rsidRPr="00CB7FFD" w:rsidTr="00CB7FFD">
        <w:trPr>
          <w:gridAfter w:val="6"/>
          <w:wAfter w:w="4020" w:type="dxa"/>
          <w:tblCellSpacing w:w="0" w:type="dxa"/>
        </w:trPr>
        <w:tc>
          <w:tcPr>
            <w:tcW w:w="1446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Водозабор МКК</w:t>
            </w:r>
          </w:p>
        </w:tc>
      </w:tr>
      <w:tr w:rsidR="00CB7FFD" w:rsidRPr="00CB7FFD" w:rsidTr="00CB7FFD">
        <w:trPr>
          <w:gridAfter w:val="2"/>
          <w:wAfter w:w="2820" w:type="dxa"/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Категория животных</w:t>
            </w:r>
          </w:p>
        </w:tc>
        <w:tc>
          <w:tcPr>
            <w:tcW w:w="256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коммунальной услуги (куб. м. на 1 голову в месяц)</w:t>
            </w:r>
          </w:p>
        </w:tc>
        <w:tc>
          <w:tcPr>
            <w:tcW w:w="37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Тариф (руб./куб. м.) с учетом НДС</w:t>
            </w:r>
          </w:p>
        </w:tc>
        <w:tc>
          <w:tcPr>
            <w:tcW w:w="40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коммунальную услугу в месяц на 1 человека (руб.) с учетом НДС</w:t>
            </w:r>
          </w:p>
        </w:tc>
      </w:tr>
      <w:tr w:rsidR="00CB7FFD" w:rsidRPr="00CB7FFD" w:rsidTr="00CB7FFD">
        <w:trPr>
          <w:gridAfter w:val="2"/>
          <w:wAfter w:w="2820" w:type="dxa"/>
          <w:tblCellSpacing w:w="0" w:type="dxa"/>
        </w:trPr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22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Коровы молочные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2,34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44,09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48,13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Коровы мясные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1,67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31,46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34,35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Быки и нетели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1,37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25,81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28,18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Телята и молодняк в возрасте до 18 месяцев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0,91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17,14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18,72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Свиньи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6,03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6,58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Овцы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2,64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2,88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Лошади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1,83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34,48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37,64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Козы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1,51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1,65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Куры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0,21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Индейки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0,21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Утки, гуси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0,94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1,03</w:t>
            </w:r>
          </w:p>
        </w:tc>
      </w:tr>
    </w:tbl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Полив земельного участка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1303"/>
        <w:gridCol w:w="1390"/>
        <w:gridCol w:w="1269"/>
        <w:gridCol w:w="1601"/>
        <w:gridCol w:w="539"/>
        <w:gridCol w:w="593"/>
      </w:tblGrid>
      <w:tr w:rsidR="00CB7FFD" w:rsidRPr="00CB7FFD" w:rsidTr="00CB7FFD">
        <w:trPr>
          <w:gridAfter w:val="6"/>
          <w:wAfter w:w="4020" w:type="dxa"/>
          <w:tblCellSpacing w:w="0" w:type="dxa"/>
        </w:trPr>
        <w:tc>
          <w:tcPr>
            <w:tcW w:w="1446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gridAfter w:val="2"/>
          <w:wAfter w:w="2820" w:type="dxa"/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  <w:tc>
          <w:tcPr>
            <w:tcW w:w="256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коммунальной услуги (куб. м. на 1 кв. м. земельного участка</w:t>
            </w:r>
          </w:p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месяц в течении периода полива)</w:t>
            </w:r>
          </w:p>
        </w:tc>
        <w:tc>
          <w:tcPr>
            <w:tcW w:w="37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Тариф (руб./куб. м.) с учетом НДС</w:t>
            </w:r>
          </w:p>
        </w:tc>
        <w:tc>
          <w:tcPr>
            <w:tcW w:w="40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коммунальную услугу в месяц на 1 человека (руб.) с учетом НДС</w:t>
            </w:r>
          </w:p>
        </w:tc>
      </w:tr>
      <w:tr w:rsidR="00CB7FFD" w:rsidRPr="00CB7FFD" w:rsidTr="00CB7FFD">
        <w:trPr>
          <w:gridAfter w:val="2"/>
          <w:wAfter w:w="2820" w:type="dxa"/>
          <w:tblCellSpacing w:w="0" w:type="dxa"/>
        </w:trPr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22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Водозабор № 1, Водозабор № 2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0,033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18,46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0,61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0,67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Водозабор МКК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0,033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18,84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20,57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0,68</w:t>
            </w:r>
          </w:p>
        </w:tc>
      </w:tr>
    </w:tbl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Период полива в целях применения норматива потребления коммунальной услуги по холодному водоснабжению для полива земельного участка установлен с 01 июня по 30 сентября включительно.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Расчет размера платы граждан по предприятию ООО «Хакасресводоканал Ширинского района» за услуги горячего водоснабжения в с. Шира в зависимости от степени благоустройства.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7"/>
        <w:gridCol w:w="1558"/>
        <w:gridCol w:w="1316"/>
        <w:gridCol w:w="1114"/>
        <w:gridCol w:w="1449"/>
        <w:gridCol w:w="645"/>
        <w:gridCol w:w="676"/>
      </w:tblGrid>
      <w:tr w:rsidR="00CB7FFD" w:rsidRPr="00CB7FFD" w:rsidTr="00CB7FFD">
        <w:trPr>
          <w:gridAfter w:val="6"/>
          <w:wAfter w:w="4020" w:type="dxa"/>
          <w:tblCellSpacing w:w="0" w:type="dxa"/>
        </w:trPr>
        <w:tc>
          <w:tcPr>
            <w:tcW w:w="1446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Котельная № 1, Котельная № 2, Котельная № 3</w:t>
            </w:r>
          </w:p>
        </w:tc>
      </w:tr>
      <w:tr w:rsidR="00CB7FFD" w:rsidRPr="00CB7FFD" w:rsidTr="00CB7FFD">
        <w:trPr>
          <w:gridAfter w:val="2"/>
          <w:wAfter w:w="2820" w:type="dxa"/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№ п/п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Степень благоустройства</w:t>
            </w:r>
          </w:p>
        </w:tc>
        <w:tc>
          <w:tcPr>
            <w:tcW w:w="256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коммунальной услуги (куб. м. на 1 чел. в месяц)</w:t>
            </w:r>
          </w:p>
        </w:tc>
        <w:tc>
          <w:tcPr>
            <w:tcW w:w="37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Тариф (руб./куб. м.) с учетом НДС</w:t>
            </w:r>
          </w:p>
        </w:tc>
        <w:tc>
          <w:tcPr>
            <w:tcW w:w="40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коммунальную услугу в месяц на 1 человека (руб.) с учетом НДС</w:t>
            </w:r>
          </w:p>
        </w:tc>
      </w:tr>
      <w:tr w:rsidR="00CB7FFD" w:rsidRPr="00CB7FFD" w:rsidTr="00CB7FFD">
        <w:trPr>
          <w:gridAfter w:val="2"/>
          <w:wAfter w:w="2820" w:type="dxa"/>
          <w:tblCellSpacing w:w="0" w:type="dxa"/>
        </w:trPr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22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gridAfter w:val="2"/>
          <w:wAfter w:w="2820" w:type="dxa"/>
          <w:tblCellSpacing w:w="0" w:type="dxa"/>
        </w:trPr>
        <w:tc>
          <w:tcPr>
            <w:tcW w:w="1446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домах с централизованным горячим и холодным водоснабжением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3,66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488,65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533,59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2,17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289,72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316,36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3,15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420,56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459,24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1,07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142,86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156,00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0,56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74,77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81,64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раковиной,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2,17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289,72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316,36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3,15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420,56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459,24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1,66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221,63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242,01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раковиной, унитазом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0,58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77,44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84,56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раковиной,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1,07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142,86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156,00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0,56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74,77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81,64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с душевыми в каждой секции или жилом помещении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1,52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202,94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221,60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с общими душевыми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1,13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150,87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164,74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 общежитий без душевых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0,58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77,44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84,56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1446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домах без централизованного горячего и холодного водоснабжения с отбором горячей воды из системы отопления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0,29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38,72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42,28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1446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Котельная № 4 (МКК)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Степень благоустройства</w:t>
            </w:r>
          </w:p>
        </w:tc>
        <w:tc>
          <w:tcPr>
            <w:tcW w:w="256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коммунальной услуги (куб. м. на 1 чел. в месяц)</w:t>
            </w:r>
          </w:p>
        </w:tc>
        <w:tc>
          <w:tcPr>
            <w:tcW w:w="37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Тариф (руб./куб. м.)с учетом НДС</w:t>
            </w:r>
          </w:p>
        </w:tc>
        <w:tc>
          <w:tcPr>
            <w:tcW w:w="40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коммунальную услугу в месяц на 1 человека (руб.) с учетом НДС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22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1446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домах с централизованным горячим и холодным водоснабжением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3,66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429,10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468,59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2,17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254,41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277,83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3,15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369,31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403,29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раковиной,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1,07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125,45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136,99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унитазом,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0,56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65,65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71,70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раковиной,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2,17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254,41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277,83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ванной и душем,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3,15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369,31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403,29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душем,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1,66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194,62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212,53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раковиной, унитазом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0,58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68,00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74,26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раковиной,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1,07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125,45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136,99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0,56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65,65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71,70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с душевыми в каждой секции или жилом помещении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1,52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178,20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194,61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общежитий с общими душевыми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1,13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132,48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144,67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без душевых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0,58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68,00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74,26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1446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домах без централизованного горячего и холодного водоснабжения с отбором горячей воды из системы отопления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70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жилых помещениях с мойкой кухонной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0,29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34,00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37,13</w:t>
            </w:r>
          </w:p>
        </w:tc>
      </w:tr>
    </w:tbl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Общедомовые нужды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Горячее водоснабжение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4"/>
        <w:gridCol w:w="1454"/>
        <w:gridCol w:w="1404"/>
        <w:gridCol w:w="1733"/>
        <w:gridCol w:w="608"/>
        <w:gridCol w:w="682"/>
        <w:gridCol w:w="130"/>
      </w:tblGrid>
      <w:tr w:rsidR="00CB7FFD" w:rsidRPr="00CB7FFD" w:rsidTr="00CB7FFD">
        <w:trPr>
          <w:gridAfter w:val="6"/>
          <w:wAfter w:w="15045" w:type="dxa"/>
          <w:tblCellSpacing w:w="0" w:type="dxa"/>
        </w:trPr>
        <w:tc>
          <w:tcPr>
            <w:tcW w:w="1446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Котельная 1,2,3</w:t>
            </w:r>
          </w:p>
        </w:tc>
      </w:tr>
      <w:tr w:rsidR="00CB7FFD" w:rsidRPr="00CB7FFD" w:rsidTr="00CB7FFD">
        <w:trPr>
          <w:gridAfter w:val="2"/>
          <w:wAfter w:w="2925" w:type="dxa"/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Колво-этажей</w:t>
            </w:r>
          </w:p>
        </w:tc>
        <w:tc>
          <w:tcPr>
            <w:tcW w:w="256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коммунальной услуги (куб. м. на 1 кв. м. общей площади помещений, входящих в состав общего имущества в МКД)</w:t>
            </w:r>
          </w:p>
        </w:tc>
        <w:tc>
          <w:tcPr>
            <w:tcW w:w="37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Тариф (руб./куб. м.) с учетом НДС</w:t>
            </w:r>
          </w:p>
        </w:tc>
        <w:tc>
          <w:tcPr>
            <w:tcW w:w="40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коммунальную услугу в месяц на 1 человека (руб.) с учетом НДС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gridAfter w:val="2"/>
          <w:wAfter w:w="2925" w:type="dxa"/>
          <w:tblCellSpacing w:w="0" w:type="dxa"/>
        </w:trPr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22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1-3 этажа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5,34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5,83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4-6 этажей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4,37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 этажей и более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133,51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145,79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2,67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2,92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</w:tbl>
    <w:p w:rsidR="00CB7FFD" w:rsidRPr="00CB7FFD" w:rsidRDefault="00CB7FFD" w:rsidP="00CB7FF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4"/>
        <w:gridCol w:w="1454"/>
        <w:gridCol w:w="1404"/>
        <w:gridCol w:w="1733"/>
        <w:gridCol w:w="608"/>
        <w:gridCol w:w="682"/>
        <w:gridCol w:w="130"/>
      </w:tblGrid>
      <w:tr w:rsidR="00CB7FFD" w:rsidRPr="00CB7FFD" w:rsidTr="00CB7FFD">
        <w:trPr>
          <w:gridAfter w:val="6"/>
          <w:wAfter w:w="15045" w:type="dxa"/>
          <w:tblCellSpacing w:w="0" w:type="dxa"/>
        </w:trPr>
        <w:tc>
          <w:tcPr>
            <w:tcW w:w="14460" w:type="dxa"/>
            <w:shd w:val="clear" w:color="auto" w:fill="FFFFFF"/>
            <w:vAlign w:val="bottom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Котельная МКК</w:t>
            </w:r>
          </w:p>
        </w:tc>
      </w:tr>
      <w:tr w:rsidR="00CB7FFD" w:rsidRPr="00CB7FFD" w:rsidTr="00CB7FFD">
        <w:trPr>
          <w:gridAfter w:val="2"/>
          <w:wAfter w:w="2925" w:type="dxa"/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Колво-этажей</w:t>
            </w:r>
          </w:p>
        </w:tc>
        <w:tc>
          <w:tcPr>
            <w:tcW w:w="256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коммунальной услуги (куб. м. на 1 кв. м. общей площади помещений, входящих в состав общего имущества в МКД)</w:t>
            </w:r>
          </w:p>
        </w:tc>
        <w:tc>
          <w:tcPr>
            <w:tcW w:w="37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Тариф (руб./куб. м.) с учетом НДС</w:t>
            </w:r>
          </w:p>
        </w:tc>
        <w:tc>
          <w:tcPr>
            <w:tcW w:w="40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коммунальную услугу в месяц на 1 человека (руб.) с учетом НДС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gridAfter w:val="2"/>
          <w:wAfter w:w="2925" w:type="dxa"/>
          <w:tblCellSpacing w:w="0" w:type="dxa"/>
        </w:trPr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19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180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01.01.2014 по 30.06.2014 г.</w:t>
            </w:r>
          </w:p>
        </w:tc>
        <w:tc>
          <w:tcPr>
            <w:tcW w:w="2220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01.07.2014 г. по 31.12.2014 г.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1-3 этажа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0,04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4,69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5,12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4-6 этажей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3,52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3,84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3435" w:type="dxa"/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7 этажей и более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117,24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128,03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2,34</w:t>
            </w:r>
          </w:p>
        </w:tc>
        <w:tc>
          <w:tcPr>
            <w:tcW w:w="2220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2,56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</w:tbl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Размер платы за отопление 1 кв.м. отапливаемой площади жилых помещений для граждан, проживающих в жилых помещениях обслуживаемых ООО «Хакасресводоканал Ширинского района» с Котельной № 1, Котельной № 2, Котельной № 3.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 01.01.2014 г. по 30.06.2014 г.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4137"/>
        <w:gridCol w:w="2525"/>
        <w:gridCol w:w="2233"/>
      </w:tblGrid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Ед.измерения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Расчетный тариф на тепловую энергию за 1 Гкал.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1917,52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Утвержденный норматив потребления теплоэнергии на отопительный сезон 1 кв.м. отапливаемой площади жилья.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Гкал.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0,310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теплоэнергии на 1 кв.м. отапливаемой площади в сутки (0,310 Гкал/236 сут.)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Гкал.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0,00131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отопление 1 кв.м. жилья в сутки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2,51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Размер платы за отопление 1 кв.м. жилья в месяц (30 суток)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75,30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Размер платы за отопление 1 кв.м. жилья в месяц (31 сутки)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77,81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Размер платы за отопление 1 кв.м. жилья за февраль (28 суток)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70,28</w:t>
            </w:r>
          </w:p>
        </w:tc>
      </w:tr>
    </w:tbl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Стоимость указана с учетом НДС.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 01.07.2014 г. по 31.12.2014 г.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4137"/>
        <w:gridCol w:w="2525"/>
        <w:gridCol w:w="2233"/>
      </w:tblGrid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Ед.измерения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Расчетный тариф на тепловую энергию за 1 Гкал.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2093,93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Утвержденный норматив потребления теплоэнергии на отопительный сезон 1 кв.м. отапливаемой площади жилья.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Гкал.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0,310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теплоэнергии на 1 кв.м. отапливаемой площади в сутки (0,310 Гкал/236 сут.)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Гкал.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0,00131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отопление 1 кв.м. жилья в сутки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2,74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Размер платы за отопление 1 кв.м. жилья в месяц (30 суток)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82,20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Размер платы за отопление 1 кв.м. жилья в месяц (31 сутки)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84,94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Размер платы за отопление 1 кв.м. жилья за февраль (28 суток)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76,72</w:t>
            </w:r>
          </w:p>
        </w:tc>
      </w:tr>
    </w:tbl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Стоимость указана с учетом НДС.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Размер платы за отопление 1 кв.м. отапливаемой площади жилых помещений, для граждан, проживающих в жилых помещениях обслуживаемых ООО «Хакасресводоканал Ширинского района» с Котельной 4 (МКК).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 01.01.2014 г. по 30.06.2014 г.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4137"/>
        <w:gridCol w:w="2525"/>
        <w:gridCol w:w="2233"/>
      </w:tblGrid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Ед.измерения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Расчетный тариф на тепловую энергию за 1 Гкал.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1640,02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Утвержденный норматив потребления теплоэнергии на отопительный сезон 1 кв.м. отапливаемой площади жилья.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Гкал.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0,360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теплоэнергии на 1 кв.м. отапливаемой площади в сутки (0,360 Гкал/236 сут.)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Гкал.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0,00153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отопление 1 кв.м. жилья в сутки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2,51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Размер платы за отопление 1 кв.м. жилья в месяц (30 суток)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75,30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Размер платы за отопление 1 кв.м. жилья в месяц (31 сутки)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77,81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Размер платы за отопление 1 кв.м. жилья за февраль (28 суток)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70,28</w:t>
            </w:r>
          </w:p>
        </w:tc>
      </w:tr>
    </w:tbl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Стоимость указана с учетом НДС.</w:t>
      </w:r>
    </w:p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 01.07.2014 г. по 31.12.2014 г.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4137"/>
        <w:gridCol w:w="2525"/>
        <w:gridCol w:w="2233"/>
      </w:tblGrid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Ед.измерения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Расчетный тариф на тепловую энергию за 1 Гкал.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1790,90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Утвержденный норматив потребления теплоэнергии на отопительный сезон 1 кв.м. отапливаемой площади жилья.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Гкал.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0,360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Норматив потребления теплоэнергии на 1 кв.м. отапливаемой площади в сутки (0,360 Гкал/236 сут.)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Гкал.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0,00153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Размер платы за отопление 1 кв.м. жилья в сутки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2,74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Размер платы за отопление 1 кв.м. жилья в месяц (30 суток)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82,20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Размер платы за отопление 1 кв.м. жилья в месяц (31 сутки)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84,94</w:t>
            </w:r>
          </w:p>
        </w:tc>
      </w:tr>
      <w:tr w:rsidR="00CB7FFD" w:rsidRPr="00CB7FFD" w:rsidTr="00CB7FFD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Размер платы за отопление 1 кв.м. жилья за февраль (28 суток)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FFD" w:rsidRPr="00CB7FFD" w:rsidRDefault="00CB7FFD" w:rsidP="00CB7FFD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CB7FFD">
              <w:rPr>
                <w:rFonts w:ascii="Arial" w:eastAsia="Times New Roman" w:hAnsi="Arial" w:cs="Arial"/>
                <w:b/>
                <w:bCs/>
                <w:color w:val="7F7F7F"/>
                <w:sz w:val="18"/>
                <w:szCs w:val="18"/>
                <w:lang w:eastAsia="ru-RU"/>
              </w:rPr>
              <w:t>76,72</w:t>
            </w:r>
          </w:p>
        </w:tc>
      </w:tr>
    </w:tbl>
    <w:p w:rsidR="00CB7FFD" w:rsidRPr="00CB7FFD" w:rsidRDefault="00CB7FFD" w:rsidP="00CB7F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B7FF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Стоимость указана с учетом НДС.</w:t>
      </w:r>
    </w:p>
    <w:p w:rsidR="003554B0" w:rsidRPr="00CB7FFD" w:rsidRDefault="00CB7FFD" w:rsidP="00CB7FFD">
      <w:bookmarkStart w:id="0" w:name="_GoBack"/>
      <w:bookmarkEnd w:id="0"/>
    </w:p>
    <w:sectPr w:rsidR="003554B0" w:rsidRPr="00CB7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642A8"/>
    <w:rsid w:val="00883D2D"/>
    <w:rsid w:val="008A053A"/>
    <w:rsid w:val="008B1458"/>
    <w:rsid w:val="008B2940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3A31"/>
    <w:rsid w:val="00ED73E7"/>
    <w:rsid w:val="00F264C7"/>
    <w:rsid w:val="00F471B7"/>
    <w:rsid w:val="00F85A1F"/>
    <w:rsid w:val="00FD0EC5"/>
    <w:rsid w:val="00FE2929"/>
    <w:rsid w:val="00FE43FE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3120</Words>
  <Characters>17790</Characters>
  <Application>Microsoft Office Word</Application>
  <DocSecurity>0</DocSecurity>
  <Lines>148</Lines>
  <Paragraphs>41</Paragraphs>
  <ScaleCrop>false</ScaleCrop>
  <Company>SPecialiST RePack</Company>
  <LinksUpToDate>false</LinksUpToDate>
  <CharactersWithSpaces>20869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152</cp:revision>
  <dcterms:created xsi:type="dcterms:W3CDTF">2021-09-03T01:10:00Z</dcterms:created>
  <dcterms:modified xsi:type="dcterms:W3CDTF">2021-09-03T05:47:00Z</dcterms:modified>
</cp:coreProperties>
</file>