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6AE1" w:rsidRDefault="00A46AE1" w:rsidP="00A46AE1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7F7F7F"/>
          <w:sz w:val="18"/>
          <w:szCs w:val="18"/>
        </w:rPr>
      </w:pPr>
      <w:r>
        <w:rPr>
          <w:rStyle w:val="a6"/>
          <w:rFonts w:ascii="Arial" w:hAnsi="Arial" w:cs="Arial"/>
          <w:color w:val="0072BC"/>
          <w:sz w:val="18"/>
          <w:szCs w:val="18"/>
        </w:rPr>
        <w:t>РЕШЕНИЕ</w:t>
      </w:r>
    </w:p>
    <w:p w:rsidR="00A46AE1" w:rsidRDefault="00A46AE1" w:rsidP="00A46AE1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от 27.09.2013                             с. Шира                                            №28</w:t>
      </w:r>
    </w:p>
    <w:p w:rsidR="00A46AE1" w:rsidRDefault="00A46AE1" w:rsidP="00A46AE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О внесении изменений в решение Совета депутатов муниципального образования Ширинский сельсовет от 21.12.2012 №61 «Об утверждении бюджета  Ширинского сельсовета на 2013 год и плановый период 2014 и 2015 годов»</w:t>
      </w:r>
    </w:p>
    <w:p w:rsidR="00A46AE1" w:rsidRDefault="00A46AE1" w:rsidP="00A46AE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Рассмотрев ходатайство Главы  Ширинского  сельсовета  о внесении изменений в решение Совета депутатов  Ширинского  сельсовета от 21.12.2012 г. №61, Совет депутатов  Ширинского сельсовета  РЕШИЛ:</w:t>
      </w:r>
    </w:p>
    <w:p w:rsidR="00A46AE1" w:rsidRDefault="00A46AE1" w:rsidP="00A46AE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1.Утвердить бюджет Ширинского сельсовета   по доходам   31 199,5 тысяч  рублей, собственных доходов  в сумме 17 263,5 тысяч  рублей , финансовой помощи 4 892,5 тысяч  рублей, субсидии 8215,5 тысяч  рублей, иных межбюджетных трансфертов 300,0 тысяч рублей, прочих безвозмездных поступлений 528 тысяч рублей ,   по расходам 31 999,5 тысяч рублей, дефицит бюджета 800 тысяч рублей.</w:t>
      </w:r>
    </w:p>
    <w:p w:rsidR="00A46AE1" w:rsidRDefault="00A46AE1" w:rsidP="00A46AE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2. Внести в решение Совета депутатов Ширинского  сельсовета от 21.12..2012г. № 61 «Об утверждении бюджета  Ширинского сельсовета на 2013 год и плановый период 2014 и 2015 годов » следующие дополнения и изменения:</w:t>
      </w:r>
    </w:p>
    <w:p w:rsidR="00A46AE1" w:rsidRDefault="00A46AE1" w:rsidP="00A46AE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2.1. В приложение 3 , согласно </w:t>
      </w:r>
      <w:hyperlink r:id="rId5" w:history="1">
        <w:r>
          <w:rPr>
            <w:rStyle w:val="a4"/>
            <w:rFonts w:ascii="Arial" w:hAnsi="Arial" w:cs="Arial"/>
            <w:color w:val="7F7F7F"/>
            <w:sz w:val="18"/>
            <w:szCs w:val="18"/>
          </w:rPr>
          <w:t>приложения 1 к решению;</w:t>
        </w:r>
      </w:hyperlink>
    </w:p>
    <w:p w:rsidR="00A46AE1" w:rsidRDefault="00A46AE1" w:rsidP="00A46AE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2.2. В приложение 5 , согласно </w:t>
      </w:r>
      <w:hyperlink r:id="rId6" w:history="1">
        <w:r>
          <w:rPr>
            <w:rStyle w:val="a4"/>
            <w:rFonts w:ascii="Arial" w:hAnsi="Arial" w:cs="Arial"/>
            <w:color w:val="7F7F7F"/>
            <w:sz w:val="18"/>
            <w:szCs w:val="18"/>
          </w:rPr>
          <w:t>приложения 2 к решению;</w:t>
        </w:r>
      </w:hyperlink>
    </w:p>
    <w:p w:rsidR="00A46AE1" w:rsidRDefault="00A46AE1" w:rsidP="00A46AE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2.3. В приложение 7 , согласно </w:t>
      </w:r>
      <w:hyperlink r:id="rId7" w:history="1">
        <w:r>
          <w:rPr>
            <w:rStyle w:val="a4"/>
            <w:rFonts w:ascii="Arial" w:hAnsi="Arial" w:cs="Arial"/>
            <w:color w:val="7F7F7F"/>
            <w:sz w:val="18"/>
            <w:szCs w:val="18"/>
          </w:rPr>
          <w:t>приложения 3 к решению; </w:t>
        </w:r>
      </w:hyperlink>
    </w:p>
    <w:p w:rsidR="00A46AE1" w:rsidRDefault="00A46AE1" w:rsidP="00A46AE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2.4. В приложение 9 , согласно </w:t>
      </w:r>
      <w:hyperlink r:id="rId8" w:history="1">
        <w:r>
          <w:rPr>
            <w:rStyle w:val="a4"/>
            <w:rFonts w:ascii="Arial" w:hAnsi="Arial" w:cs="Arial"/>
            <w:color w:val="7F7F7F"/>
            <w:sz w:val="18"/>
            <w:szCs w:val="18"/>
          </w:rPr>
          <w:t>приложения 4 к решению.</w:t>
        </w:r>
      </w:hyperlink>
    </w:p>
    <w:p w:rsidR="00A46AE1" w:rsidRDefault="00A46AE1" w:rsidP="00A46AE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3.Внести изменения на замечания, указанные в заключении  Государственного правового комитета Республики Хакасия  от 17.08.2013  №250-006/295:</w:t>
      </w:r>
    </w:p>
    <w:p w:rsidR="00A46AE1" w:rsidRDefault="00A46AE1" w:rsidP="00A46AE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3.1. В пункт 10  решения  « по нормативу 50 процентов»;</w:t>
      </w:r>
    </w:p>
    <w:p w:rsidR="00A46AE1" w:rsidRDefault="00A46AE1" w:rsidP="00A46AE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3.2. Пункт 22 решения дополнить словами: «в соответствии с муниципальными программами;</w:t>
      </w:r>
    </w:p>
    <w:p w:rsidR="00A46AE1" w:rsidRDefault="00A46AE1" w:rsidP="00A46AE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3.3. Пункт 39 изложить в следующей редакции: «Решение вступает в силу с 1 января финансового года и подлежит официальному опубликованию не позднее 10 дней после его подписания в установленном порядке».</w:t>
      </w:r>
    </w:p>
    <w:p w:rsidR="00A46AE1" w:rsidRDefault="00A46AE1" w:rsidP="00A46AE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4. Решение по пункту 2  вступает в силу с момента опубликования (обнародования).</w:t>
      </w:r>
    </w:p>
    <w:p w:rsidR="00A46AE1" w:rsidRDefault="00A46AE1" w:rsidP="00A46AE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5. Решение по пункту 3 вступает в силу с 1 января финансового года и подлежит опубликованию (обнародованию).</w:t>
      </w:r>
    </w:p>
    <w:p w:rsidR="00A46AE1" w:rsidRDefault="00A46AE1" w:rsidP="00A46AE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Председатель Совета депутатов</w:t>
      </w:r>
    </w:p>
    <w:p w:rsidR="00A46AE1" w:rsidRDefault="00A46AE1" w:rsidP="00A46AE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Ширинского сельсовета                                                                                   Я.М.Махраков</w:t>
      </w:r>
    </w:p>
    <w:p w:rsidR="00A46AE1" w:rsidRDefault="00A46AE1" w:rsidP="00A46AE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Глава Ширинского сельсовета                                                                         Ю.С.Ковалев</w:t>
      </w:r>
    </w:p>
    <w:p w:rsidR="003554B0" w:rsidRPr="00A46AE1" w:rsidRDefault="00A46AE1" w:rsidP="00A46AE1">
      <w:bookmarkStart w:id="0" w:name="_GoBack"/>
      <w:bookmarkEnd w:id="0"/>
    </w:p>
    <w:sectPr w:rsidR="003554B0" w:rsidRPr="00A46A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5479E3"/>
    <w:multiLevelType w:val="multilevel"/>
    <w:tmpl w:val="A89CE93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C42867"/>
    <w:multiLevelType w:val="multilevel"/>
    <w:tmpl w:val="8856D9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BB7493"/>
    <w:multiLevelType w:val="multilevel"/>
    <w:tmpl w:val="D61A54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02E2DCB"/>
    <w:multiLevelType w:val="multilevel"/>
    <w:tmpl w:val="F74EFA3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1C6534F"/>
    <w:multiLevelType w:val="multilevel"/>
    <w:tmpl w:val="7F764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A2E2BD5"/>
    <w:multiLevelType w:val="multilevel"/>
    <w:tmpl w:val="AF2A6B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2A15332"/>
    <w:multiLevelType w:val="multilevel"/>
    <w:tmpl w:val="EF88D8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7CC1AF8"/>
    <w:multiLevelType w:val="multilevel"/>
    <w:tmpl w:val="8C5ACB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ABA00D4"/>
    <w:multiLevelType w:val="multilevel"/>
    <w:tmpl w:val="03D0B5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DBD0131"/>
    <w:multiLevelType w:val="multilevel"/>
    <w:tmpl w:val="EA1613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3"/>
    <w:lvlOverride w:ilvl="0">
      <w:lvl w:ilvl="0">
        <w:numFmt w:val="decimal"/>
        <w:lvlText w:val="%1."/>
        <w:lvlJc w:val="left"/>
      </w:lvl>
    </w:lvlOverride>
  </w:num>
  <w:num w:numId="3">
    <w:abstractNumId w:val="0"/>
    <w:lvlOverride w:ilvl="0">
      <w:lvl w:ilvl="0">
        <w:numFmt w:val="decimal"/>
        <w:lvlText w:val="%1."/>
        <w:lvlJc w:val="left"/>
      </w:lvl>
    </w:lvlOverride>
  </w:num>
  <w:num w:numId="4">
    <w:abstractNumId w:val="2"/>
  </w:num>
  <w:num w:numId="5">
    <w:abstractNumId w:val="4"/>
  </w:num>
  <w:num w:numId="6">
    <w:abstractNumId w:val="6"/>
  </w:num>
  <w:num w:numId="7">
    <w:abstractNumId w:val="8"/>
  </w:num>
  <w:num w:numId="8">
    <w:abstractNumId w:val="7"/>
  </w:num>
  <w:num w:numId="9">
    <w:abstractNumId w:val="5"/>
  </w:num>
  <w:num w:numId="10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7A4"/>
    <w:rsid w:val="00015E29"/>
    <w:rsid w:val="00030FC6"/>
    <w:rsid w:val="000446BA"/>
    <w:rsid w:val="000468E4"/>
    <w:rsid w:val="001069DC"/>
    <w:rsid w:val="00163E2A"/>
    <w:rsid w:val="001A35CA"/>
    <w:rsid w:val="001D37AC"/>
    <w:rsid w:val="00234B59"/>
    <w:rsid w:val="00243F3E"/>
    <w:rsid w:val="002533C0"/>
    <w:rsid w:val="002C4E5E"/>
    <w:rsid w:val="00371E91"/>
    <w:rsid w:val="003A259C"/>
    <w:rsid w:val="003B112C"/>
    <w:rsid w:val="003C61A0"/>
    <w:rsid w:val="003D23FB"/>
    <w:rsid w:val="003E1A8C"/>
    <w:rsid w:val="00443D97"/>
    <w:rsid w:val="004508CF"/>
    <w:rsid w:val="00467F47"/>
    <w:rsid w:val="004739C3"/>
    <w:rsid w:val="00482E30"/>
    <w:rsid w:val="00494438"/>
    <w:rsid w:val="004F5FE5"/>
    <w:rsid w:val="005072F2"/>
    <w:rsid w:val="00583EB0"/>
    <w:rsid w:val="005B124C"/>
    <w:rsid w:val="00656F89"/>
    <w:rsid w:val="006B641A"/>
    <w:rsid w:val="0070199A"/>
    <w:rsid w:val="00710944"/>
    <w:rsid w:val="00777133"/>
    <w:rsid w:val="00791B01"/>
    <w:rsid w:val="00837FD8"/>
    <w:rsid w:val="0084721D"/>
    <w:rsid w:val="008700E8"/>
    <w:rsid w:val="008C2BD0"/>
    <w:rsid w:val="008C39F4"/>
    <w:rsid w:val="008C77DF"/>
    <w:rsid w:val="008D6E42"/>
    <w:rsid w:val="009821A0"/>
    <w:rsid w:val="00A32BC2"/>
    <w:rsid w:val="00A46AE1"/>
    <w:rsid w:val="00A477F3"/>
    <w:rsid w:val="00AA6754"/>
    <w:rsid w:val="00AE514E"/>
    <w:rsid w:val="00B031F1"/>
    <w:rsid w:val="00B0407B"/>
    <w:rsid w:val="00B257C3"/>
    <w:rsid w:val="00B71F56"/>
    <w:rsid w:val="00B73C1E"/>
    <w:rsid w:val="00BA2BFE"/>
    <w:rsid w:val="00BA2D29"/>
    <w:rsid w:val="00BA6D06"/>
    <w:rsid w:val="00BB6AD8"/>
    <w:rsid w:val="00C7009A"/>
    <w:rsid w:val="00C73F17"/>
    <w:rsid w:val="00CA4306"/>
    <w:rsid w:val="00CC0A2C"/>
    <w:rsid w:val="00D04026"/>
    <w:rsid w:val="00D347A4"/>
    <w:rsid w:val="00D54D64"/>
    <w:rsid w:val="00DC0AE3"/>
    <w:rsid w:val="00E14F49"/>
    <w:rsid w:val="00E3235B"/>
    <w:rsid w:val="00E37E40"/>
    <w:rsid w:val="00E829EB"/>
    <w:rsid w:val="00EA4D1B"/>
    <w:rsid w:val="00ED12ED"/>
    <w:rsid w:val="00F06EE7"/>
    <w:rsid w:val="00F1144A"/>
    <w:rsid w:val="00F25CF6"/>
    <w:rsid w:val="00F64385"/>
    <w:rsid w:val="00F65F47"/>
    <w:rsid w:val="00FB587C"/>
    <w:rsid w:val="00FE0EA8"/>
    <w:rsid w:val="00FE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884A6A-FF42-404E-B943-BE97E4DC1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6438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8C77D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0EA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77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A259C"/>
    <w:rPr>
      <w:color w:val="0000FF"/>
      <w:u w:val="single"/>
    </w:rPr>
  </w:style>
  <w:style w:type="character" w:styleId="a5">
    <w:name w:val="Emphasis"/>
    <w:basedOn w:val="a0"/>
    <w:uiPriority w:val="20"/>
    <w:qFormat/>
    <w:rsid w:val="003A259C"/>
    <w:rPr>
      <w:i/>
      <w:iCs/>
    </w:rPr>
  </w:style>
  <w:style w:type="character" w:styleId="a6">
    <w:name w:val="Strong"/>
    <w:basedOn w:val="a0"/>
    <w:uiPriority w:val="22"/>
    <w:qFormat/>
    <w:rsid w:val="00D04026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8C77D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FE0EA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TML">
    <w:name w:val="HTML Preformatted"/>
    <w:basedOn w:val="a"/>
    <w:link w:val="HTML0"/>
    <w:uiPriority w:val="99"/>
    <w:semiHidden/>
    <w:unhideWhenUsed/>
    <w:rsid w:val="00FE0EA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E0EA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basedOn w:val="a"/>
    <w:rsid w:val="008C39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B71F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6438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7">
    <w:name w:val="Body Text"/>
    <w:basedOn w:val="a"/>
    <w:link w:val="a8"/>
    <w:uiPriority w:val="99"/>
    <w:semiHidden/>
    <w:unhideWhenUsed/>
    <w:rsid w:val="00F643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F6438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17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3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80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32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50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2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1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15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59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79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7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1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0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9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36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0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05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4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0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7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586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34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16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7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4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6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1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0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9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8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1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9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hiras.ru/wp-content/uploads/2013/10/%D0%BF%D1%80%D0%B8%D0%BB%D0%BE%D0%B6%D0%B5%D0%BD%D0%B8%D0%B5-4-%D0%B8%D1%81%D1%82%D0%BE%D1%87%D0%BD-%D1%83-%D0%B1%D1%8E%D0%B4%D0%B6%D0%B5%D1%82%D0%B0-%D0%BE%D1%82-2013.rtf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shiras.ru/wp-content/uploads/2013/10/%D0%BF%D1%80%D0%B8%D0%BB%D0%BE%D0%B6%D0%B5%D0%BD%D0%B8%D0%B5-3-%D0%BA-%D1%80%D0%B5%D1%88-%D0%B1%D1%8E%D0%B4%D0%B6%D0%B5%D1%82-2013.xl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hiras.ru/wp-content/uploads/2013/10/%D0%BF%D1%80%D0%B8%D0%BB%D0%BE%D0%B6%D0%B5%D0%BD%D0%B8%D0%B52-%D1%84%D1%83%D0%BD%D0%BA%D1%86%D0%B8%D0%BE%D0%BD2013.xls" TargetMode="External"/><Relationship Id="rId5" Type="http://schemas.openxmlformats.org/officeDocument/2006/relationships/hyperlink" Target="http://shiras.ru/wp-content/uploads/2013/10/%D0%BF%D1%80%D0%B8%D0%BB%D0%BE%D0%B6%D0%B5%D0%BD%D0%B8%D0%B51-%D0%B4%D0%BE%D1%85%D0%BE%D0%B4%D1%8B-%D0%BA-%D1%80%D0%B5%D1%88%D0%B5%D0%BD%D0%B8%D1%8E.xls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459</Words>
  <Characters>2619</Characters>
  <Application>Microsoft Office Word</Application>
  <DocSecurity>0</DocSecurity>
  <Lines>21</Lines>
  <Paragraphs>6</Paragraphs>
  <ScaleCrop>false</ScaleCrop>
  <Company>SPecialiST RePack</Company>
  <LinksUpToDate>false</LinksUpToDate>
  <CharactersWithSpaces>3072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76</cp:revision>
  <dcterms:created xsi:type="dcterms:W3CDTF">2021-09-02T01:10:00Z</dcterms:created>
  <dcterms:modified xsi:type="dcterms:W3CDTF">2021-09-02T04:45:00Z</dcterms:modified>
</cp:coreProperties>
</file>