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6AF1" w:rsidRPr="00B02B7E" w:rsidRDefault="00F16AF1" w:rsidP="00F16AF1">
      <w:pPr>
        <w:spacing w:after="0" w:line="24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Прокуратурой района восстановлены права граждан</w:t>
      </w:r>
    </w:p>
    <w:p w:rsidR="00F16AF1" w:rsidRPr="00E5579B" w:rsidRDefault="00F16AF1" w:rsidP="00F16AF1">
      <w:pPr>
        <w:spacing w:after="0" w:line="240" w:lineRule="exact"/>
        <w:ind w:firstLine="709"/>
        <w:jc w:val="both"/>
        <w:rPr>
          <w:rFonts w:ascii="Times New Roman" w:hAnsi="Times New Roman" w:cs="Times New Roman"/>
          <w:color w:val="313131"/>
          <w:sz w:val="28"/>
          <w:szCs w:val="28"/>
        </w:rPr>
      </w:pPr>
    </w:p>
    <w:p w:rsidR="00F16AF1" w:rsidRDefault="00F16AF1" w:rsidP="00F16A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Прокуратурой района по обращениям проведены проверки о нарушении ГБУЗ РХ «</w:t>
      </w:r>
      <w:proofErr w:type="spellStart"/>
      <w:r>
        <w:rPr>
          <w:rFonts w:ascii="Times New Roman" w:hAnsi="Times New Roman" w:cs="Times New Roman"/>
          <w:sz w:val="28"/>
          <w:szCs w:val="28"/>
        </w:rPr>
        <w:t>Ширинская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межрайонная больница» прав граждан в части обеспечения техническими средствами реабилитации и продления инвалидности. </w:t>
      </w:r>
    </w:p>
    <w:p w:rsidR="00F16AF1" w:rsidRDefault="00F16AF1" w:rsidP="00F16A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ходе проверки прокуратурой района установлено, что двое граждан с ограниченными возможностями обратились в медицинское учреждение, расположенное в с. </w:t>
      </w:r>
      <w:proofErr w:type="spellStart"/>
      <w:r>
        <w:rPr>
          <w:rFonts w:ascii="Times New Roman" w:hAnsi="Times New Roman" w:cs="Times New Roman"/>
          <w:sz w:val="28"/>
          <w:szCs w:val="28"/>
        </w:rPr>
        <w:t>Шира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для прохождения комплексного обследования и направлением на медико-социальную экспертизу для продления инвалидности и замене средства реабилитации. </w:t>
      </w:r>
    </w:p>
    <w:p w:rsidR="00F16AF1" w:rsidRDefault="00F16AF1" w:rsidP="00F16A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Вместе с тем, должностными лицами ГБУЗ РХ «</w:t>
      </w:r>
      <w:proofErr w:type="spellStart"/>
      <w:r>
        <w:rPr>
          <w:rFonts w:ascii="Times New Roman" w:hAnsi="Times New Roman" w:cs="Times New Roman"/>
          <w:sz w:val="28"/>
          <w:szCs w:val="28"/>
        </w:rPr>
        <w:t>Ширинская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межрайонная больница» на протяжении более 4 месяцев документы на медико-социальную экспертизу не направлялись и не оформлялись. </w:t>
      </w:r>
    </w:p>
    <w:p w:rsidR="00F16AF1" w:rsidRDefault="00F16AF1" w:rsidP="00F16A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Только по результатам рассмотрения представлений от 16.01.2023 и 27.02.2023 ГБУЗ РХ «</w:t>
      </w:r>
      <w:proofErr w:type="spellStart"/>
      <w:r>
        <w:rPr>
          <w:rFonts w:ascii="Times New Roman" w:hAnsi="Times New Roman" w:cs="Times New Roman"/>
          <w:sz w:val="28"/>
          <w:szCs w:val="28"/>
        </w:rPr>
        <w:t>Ширинская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межрайонная больница» документы на медико-социальную экспертизу направлены, права граждан восстановлены, виновное лицо привлечено к дисциплинарной ответственности в виде выговора. </w:t>
      </w:r>
    </w:p>
    <w:p w:rsidR="00DF043F" w:rsidRPr="00F16AF1" w:rsidRDefault="00DF043F" w:rsidP="00F16AF1">
      <w:bookmarkStart w:id="0" w:name="_GoBack"/>
      <w:bookmarkEnd w:id="0"/>
    </w:p>
    <w:sectPr w:rsidR="00DF043F" w:rsidRPr="00F16A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7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6B63"/>
    <w:rsid w:val="00106B63"/>
    <w:rsid w:val="00DF043F"/>
    <w:rsid w:val="00F16A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D9241DA-B82C-488A-9629-CF30E000FE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16A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</Words>
  <Characters>867</Characters>
  <Application>Microsoft Office Word</Application>
  <DocSecurity>0</DocSecurity>
  <Lines>7</Lines>
  <Paragraphs>2</Paragraphs>
  <ScaleCrop>false</ScaleCrop>
  <Company/>
  <LinksUpToDate>false</LinksUpToDate>
  <CharactersWithSpaces>1016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2023-06-21T09:16:00Z</dcterms:created>
  <dcterms:modified xsi:type="dcterms:W3CDTF">2023-06-21T09:16:00Z</dcterms:modified>
</cp:coreProperties>
</file>