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385F" w:rsidRDefault="00BE385F" w:rsidP="00BE385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РАСПОРЯЖЕНИЕ №</w:t>
      </w:r>
    </w:p>
    <w:p w:rsidR="00BE385F" w:rsidRDefault="00BE385F" w:rsidP="00BE385F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от «15» ноября  2013 года                                                                                            с.Шира</w:t>
      </w:r>
    </w:p>
    <w:p w:rsidR="00BE385F" w:rsidRDefault="00BE385F" w:rsidP="00BE385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О создании комиссии по правилам землепользования</w:t>
      </w:r>
    </w:p>
    <w:p w:rsidR="00BE385F" w:rsidRDefault="00BE385F" w:rsidP="00BE385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и застройки муниципального образования</w:t>
      </w:r>
    </w:p>
    <w:p w:rsidR="00BE385F" w:rsidRDefault="00BE385F" w:rsidP="00BE385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Ширинский сельсовет Ширинского</w:t>
      </w:r>
    </w:p>
    <w:p w:rsidR="00BE385F" w:rsidRDefault="00BE385F" w:rsidP="00BE385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района Республики Хакасия</w:t>
      </w:r>
    </w:p>
    <w:p w:rsidR="00BE385F" w:rsidRDefault="00BE385F" w:rsidP="00BE385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соответствии с Федеральным законом № 131-ФЗ от 06.10.2003 года  «Об основных принципах организации местного самоуправления в Российской Федерации», руководствуюсь статьей 31 Градостроительного кодекса Российской Федерации и в соответствии с Уставом муниципального образования Ширинский сельсовет Ширинского района Республики Хакасия</w:t>
      </w:r>
    </w:p>
    <w:p w:rsidR="00BE385F" w:rsidRDefault="00BE385F" w:rsidP="00BE385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1.  Создать комиссию по Правилам землепользования и застройки  муниципального образования Ширинский сельсовет Ширинского района Республики Хакасия и утвердить ее в следующем составе:</w:t>
      </w:r>
    </w:p>
    <w:p w:rsidR="00BE385F" w:rsidRDefault="00BE385F" w:rsidP="00BE385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Председатель комиссии:</w:t>
      </w:r>
    </w:p>
    <w:p w:rsidR="00BE385F" w:rsidRDefault="00BE385F" w:rsidP="00BE385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 Ковалев Юрий Сергеевич – глава Ширинского сельсовета,</w:t>
      </w:r>
      <w:r>
        <w:rPr>
          <w:rFonts w:ascii="Arial" w:hAnsi="Arial" w:cs="Arial"/>
          <w:color w:val="7F7F7F"/>
          <w:sz w:val="18"/>
          <w:szCs w:val="18"/>
        </w:rPr>
        <w:br/>
        <w:t>Заместитель председателя комиссии:</w:t>
      </w:r>
    </w:p>
    <w:p w:rsidR="00BE385F" w:rsidRDefault="00BE385F" w:rsidP="00BE385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 Веселов Сергей Владимирович – заместитель главы администрации Ширинского сельсовета,</w:t>
      </w:r>
    </w:p>
    <w:p w:rsidR="00BE385F" w:rsidRDefault="00BE385F" w:rsidP="00BE385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Члены комиссии:</w:t>
      </w:r>
    </w:p>
    <w:p w:rsidR="00BE385F" w:rsidRDefault="00BE385F" w:rsidP="00BE385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 Рахманова Светлана Владимировна – управляющий делами администрации  Ширинского сельсовета Ширинского района Республики Хакасия;</w:t>
      </w:r>
    </w:p>
    <w:p w:rsidR="00BE385F" w:rsidRDefault="00BE385F" w:rsidP="00BE385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 Торопова Дарья Александровна  – главный специалист администрации  Ширинского сельсовета Ширинского района Республики Хакасия;</w:t>
      </w:r>
    </w:p>
    <w:p w:rsidR="00BE385F" w:rsidRDefault="00BE385F" w:rsidP="00BE385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  Редель Любовь Александровна — главный специалист администрации  Ширинского сельсовета Ширинского района Республики Хакасия;</w:t>
      </w:r>
    </w:p>
    <w:p w:rsidR="00BE385F" w:rsidRDefault="00BE385F" w:rsidP="00BE385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  Суворов Павел Васильевич — начальник отдела архитектуры и градостроительства администрации муниципального образования Ширинский район (по согласованию).</w:t>
      </w:r>
    </w:p>
    <w:p w:rsidR="00BE385F" w:rsidRDefault="00BE385F" w:rsidP="00BE385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2. Утвердить Положение о комиссии по Правилам землепользования и застройки муниципального образования Ширинский сельсовет Ширинского района Республики Хакасия (Приложение 1).</w:t>
      </w:r>
    </w:p>
    <w:p w:rsidR="00BE385F" w:rsidRDefault="00BE385F" w:rsidP="00BE385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3. Настоящее распоряжение подлежит обнародованию (опубликованию).</w:t>
      </w:r>
    </w:p>
    <w:p w:rsidR="00BE385F" w:rsidRDefault="00BE385F" w:rsidP="00BE385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4. Настоящее распоряжение вступает в силу с даты обнародования (опубликования).</w:t>
      </w:r>
    </w:p>
    <w:p w:rsidR="00BE385F" w:rsidRDefault="00BE385F" w:rsidP="00BE385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Глава Ширинского сельсовета                                                            Ю. С. Ковалев</w:t>
      </w:r>
    </w:p>
    <w:p w:rsidR="00BE385F" w:rsidRDefault="00BE385F" w:rsidP="00BE385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Приложение 1</w:t>
      </w:r>
    </w:p>
    <w:p w:rsidR="00BE385F" w:rsidRDefault="00BE385F" w:rsidP="00BE385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к распоряжению № ___ от 15.11.2013 г.</w:t>
      </w:r>
    </w:p>
    <w:p w:rsidR="00BE385F" w:rsidRDefault="00BE385F" w:rsidP="00BE385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ПОЛОЖЕНИЕ</w:t>
      </w:r>
    </w:p>
    <w:p w:rsidR="00BE385F" w:rsidRDefault="00BE385F" w:rsidP="00BE385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О КОМИССИИ ПО ПРАВИЛАМ ЗЕМЛЕПОЛЬЗОВАНИЯ И ЗАСТРОЙКИ</w:t>
      </w:r>
    </w:p>
    <w:p w:rsidR="00BE385F" w:rsidRDefault="00BE385F" w:rsidP="00BE385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МУНИЦИПАЛЬНОГО ОБРАЗОВАНИЯ ШИРИНСКИЙ СЕЛЬСОВЕТ ШИРИНСКОГО РАЙОНА РЕСПУБЛИКИ ХАКАСИЯ</w:t>
      </w:r>
    </w:p>
    <w:p w:rsidR="00BE385F" w:rsidRDefault="00BE385F" w:rsidP="00BE385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1. Общие положения</w:t>
      </w:r>
    </w:p>
    <w:p w:rsidR="00BE385F" w:rsidRDefault="00BE385F" w:rsidP="00BE385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1.1. Настоящее Положение определяет функции, основные задачи и порядок деятельности комиссии по </w:t>
      </w: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Правилам</w:t>
        </w:r>
      </w:hyperlink>
      <w:r>
        <w:rPr>
          <w:rFonts w:ascii="Arial" w:hAnsi="Arial" w:cs="Arial"/>
          <w:color w:val="7F7F7F"/>
          <w:sz w:val="18"/>
          <w:szCs w:val="18"/>
        </w:rPr>
        <w:t> землепользования и застройки муниципального образования Ширинский сельсовет Ширинского района Республики Хакасия (далее по тексту — Комиссия, Правила), которая является действующим на постоянной основе коллегиальным органом.</w:t>
      </w:r>
    </w:p>
    <w:p w:rsidR="00BE385F" w:rsidRDefault="00BE385F" w:rsidP="00BE385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1.2. В своей работе Комиссия руководствуется </w:t>
      </w: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Конституцией</w:t>
        </w:r>
      </w:hyperlink>
      <w:r>
        <w:rPr>
          <w:rFonts w:ascii="Arial" w:hAnsi="Arial" w:cs="Arial"/>
          <w:color w:val="7F7F7F"/>
          <w:sz w:val="18"/>
          <w:szCs w:val="18"/>
        </w:rPr>
        <w:t> Российской Федерации, законами и иными правовыми актами Российской Федерации и Республики Хакасия, муниципальными правовыми актами.</w:t>
      </w:r>
    </w:p>
    <w:p w:rsidR="00BE385F" w:rsidRDefault="00BE385F" w:rsidP="00BE385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2. Полномочия Комиссии</w:t>
      </w:r>
    </w:p>
    <w:p w:rsidR="00BE385F" w:rsidRDefault="00BE385F" w:rsidP="00BE385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2.1. Прием заявлений от заинтересованных лиц о внесении изменений в </w:t>
      </w: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Правила</w:t>
        </w:r>
      </w:hyperlink>
      <w:r>
        <w:rPr>
          <w:rFonts w:ascii="Arial" w:hAnsi="Arial" w:cs="Arial"/>
          <w:color w:val="7F7F7F"/>
          <w:sz w:val="18"/>
          <w:szCs w:val="18"/>
        </w:rPr>
        <w:t>.</w:t>
      </w:r>
    </w:p>
    <w:p w:rsidR="00BE385F" w:rsidRDefault="00BE385F" w:rsidP="00BE385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2.2. Подготовка и предоставление главе города заключения с рекомендациями о внесении либо отклонении поступивших предложений о внесении изменений в </w:t>
      </w:r>
      <w:hyperlink r:id="rId8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Правила</w:t>
        </w:r>
      </w:hyperlink>
      <w:r>
        <w:rPr>
          <w:rFonts w:ascii="Arial" w:hAnsi="Arial" w:cs="Arial"/>
          <w:color w:val="7F7F7F"/>
          <w:sz w:val="18"/>
          <w:szCs w:val="18"/>
        </w:rPr>
        <w:t>.</w:t>
      </w:r>
    </w:p>
    <w:p w:rsidR="00BE385F" w:rsidRDefault="00BE385F" w:rsidP="00BE385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2.3. Организация и проведение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строительства, разрешения на отклонение от предельных параметров разрешенного строительства, реконструкции объектов капитального строительства.</w:t>
      </w:r>
    </w:p>
    <w:p w:rsidR="00BE385F" w:rsidRDefault="00BE385F" w:rsidP="00BE385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3. Права Комиссии</w:t>
      </w:r>
    </w:p>
    <w:p w:rsidR="00BE385F" w:rsidRDefault="00BE385F" w:rsidP="00BE385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3.1. Создавать рабочие группы из числа членов Комиссии для реализации ее полномочий.</w:t>
      </w:r>
    </w:p>
    <w:p w:rsidR="00BE385F" w:rsidRDefault="00BE385F" w:rsidP="00BE385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3.2. Запрашивать в установленном законодательством порядке и получать от руководителей государственных органов, органов местного самоуправления, юридических и физических лиц информацию и документацию, необходимую для реализации функций, возложенных на Комиссию.</w:t>
      </w:r>
    </w:p>
    <w:p w:rsidR="00BE385F" w:rsidRDefault="00BE385F" w:rsidP="00BE385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3.3. Привлекать в установленном порядке для работы в Комиссии специалистов, необходимых для исполнения функций, возложенных на Комиссию.</w:t>
      </w:r>
    </w:p>
    <w:p w:rsidR="00BE385F" w:rsidRDefault="00BE385F" w:rsidP="00BE385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4. Порядок деятельности Комиссии</w:t>
      </w:r>
    </w:p>
    <w:p w:rsidR="00BE385F" w:rsidRDefault="00BE385F" w:rsidP="00BE385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4.1. Работой Комиссии руководит председатель Комиссии, на период отсутствия председателя — заместитель председателя.</w:t>
      </w:r>
    </w:p>
    <w:p w:rsidR="00BE385F" w:rsidRDefault="00BE385F" w:rsidP="00BE385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4.2. Комиссия осуществляет свою деятельность в форме заседаний с оформлением протокола. Протокол подписывают все члены Комиссии, участвующие в заседании.</w:t>
      </w:r>
    </w:p>
    <w:p w:rsidR="00BE385F" w:rsidRDefault="00BE385F" w:rsidP="00BE385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4.3. Комиссия правомочна принимать решения, если на заседании присутствует не менее двух третей от общего числа членов Комиссии.</w:t>
      </w:r>
    </w:p>
    <w:p w:rsidR="00BE385F" w:rsidRDefault="00BE385F" w:rsidP="00BE385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4.4. Решения Комиссии принимаются путем открытого голосования большинством голосов. При равенстве голосов голос председателя является решающим.</w:t>
      </w:r>
    </w:p>
    <w:p w:rsidR="00BE385F" w:rsidRDefault="00BE385F" w:rsidP="00BE385F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4.5. Заседания Комиссии проводятся по мере необходимости.</w:t>
      </w:r>
    </w:p>
    <w:p w:rsidR="003554B0" w:rsidRPr="00BE385F" w:rsidRDefault="00BE385F" w:rsidP="00BE385F">
      <w:bookmarkStart w:id="0" w:name="_GoBack"/>
      <w:bookmarkEnd w:id="0"/>
    </w:p>
    <w:sectPr w:rsidR="003554B0" w:rsidRPr="00BE3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7600A"/>
    <w:multiLevelType w:val="multilevel"/>
    <w:tmpl w:val="698A2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C53A2A"/>
    <w:multiLevelType w:val="multilevel"/>
    <w:tmpl w:val="58227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F82014"/>
    <w:multiLevelType w:val="multilevel"/>
    <w:tmpl w:val="A4E67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736E92"/>
    <w:multiLevelType w:val="multilevel"/>
    <w:tmpl w:val="54EE97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1A3A61"/>
    <w:multiLevelType w:val="multilevel"/>
    <w:tmpl w:val="C3342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C07C19"/>
    <w:multiLevelType w:val="multilevel"/>
    <w:tmpl w:val="4E9AE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73E41A2"/>
    <w:multiLevelType w:val="multilevel"/>
    <w:tmpl w:val="36E8C2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A50C31"/>
    <w:multiLevelType w:val="multilevel"/>
    <w:tmpl w:val="F1501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D6379D4"/>
    <w:multiLevelType w:val="multilevel"/>
    <w:tmpl w:val="326E01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FB60A1F"/>
    <w:multiLevelType w:val="multilevel"/>
    <w:tmpl w:val="D29AD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3434F7A"/>
    <w:multiLevelType w:val="multilevel"/>
    <w:tmpl w:val="A0EE7C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5D44294"/>
    <w:multiLevelType w:val="multilevel"/>
    <w:tmpl w:val="B6849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6163706"/>
    <w:multiLevelType w:val="multilevel"/>
    <w:tmpl w:val="21FC22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94421EE"/>
    <w:multiLevelType w:val="multilevel"/>
    <w:tmpl w:val="A704B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9A656D8"/>
    <w:multiLevelType w:val="multilevel"/>
    <w:tmpl w:val="C2A6DD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4A10E84"/>
    <w:multiLevelType w:val="multilevel"/>
    <w:tmpl w:val="27A0A9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6BA133B"/>
    <w:multiLevelType w:val="multilevel"/>
    <w:tmpl w:val="F0D49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986552D"/>
    <w:multiLevelType w:val="multilevel"/>
    <w:tmpl w:val="E826B8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98C503D"/>
    <w:multiLevelType w:val="multilevel"/>
    <w:tmpl w:val="009EF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B5F33A9"/>
    <w:multiLevelType w:val="multilevel"/>
    <w:tmpl w:val="512C5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4587FF1"/>
    <w:multiLevelType w:val="multilevel"/>
    <w:tmpl w:val="41828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4602246"/>
    <w:multiLevelType w:val="multilevel"/>
    <w:tmpl w:val="13060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997440C"/>
    <w:multiLevelType w:val="multilevel"/>
    <w:tmpl w:val="6CF45C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B562DE2"/>
    <w:multiLevelType w:val="multilevel"/>
    <w:tmpl w:val="E30A8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BC54C3C"/>
    <w:multiLevelType w:val="multilevel"/>
    <w:tmpl w:val="A3764F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DE60945"/>
    <w:multiLevelType w:val="multilevel"/>
    <w:tmpl w:val="85881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1ED1301"/>
    <w:multiLevelType w:val="multilevel"/>
    <w:tmpl w:val="8D0CA3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D773969"/>
    <w:multiLevelType w:val="multilevel"/>
    <w:tmpl w:val="63623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FE706F8"/>
    <w:multiLevelType w:val="multilevel"/>
    <w:tmpl w:val="1AFEE2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6"/>
    <w:lvlOverride w:ilvl="0">
      <w:lvl w:ilvl="0">
        <w:numFmt w:val="decimal"/>
        <w:lvlText w:val="%1."/>
        <w:lvlJc w:val="left"/>
      </w:lvl>
    </w:lvlOverride>
  </w:num>
  <w:num w:numId="3">
    <w:abstractNumId w:val="6"/>
    <w:lvlOverride w:ilvl="0">
      <w:lvl w:ilvl="0">
        <w:numFmt w:val="decimal"/>
        <w:lvlText w:val="%1."/>
        <w:lvlJc w:val="left"/>
      </w:lvl>
    </w:lvlOverride>
  </w:num>
  <w:num w:numId="4">
    <w:abstractNumId w:val="6"/>
    <w:lvlOverride w:ilvl="0">
      <w:lvl w:ilvl="0">
        <w:numFmt w:val="decimal"/>
        <w:lvlText w:val="%1."/>
        <w:lvlJc w:val="left"/>
      </w:lvl>
    </w:lvlOverride>
  </w:num>
  <w:num w:numId="5">
    <w:abstractNumId w:val="6"/>
    <w:lvlOverride w:ilvl="0">
      <w:lvl w:ilvl="0">
        <w:numFmt w:val="decimal"/>
        <w:lvlText w:val="%1."/>
        <w:lvlJc w:val="left"/>
      </w:lvl>
    </w:lvlOverride>
  </w:num>
  <w:num w:numId="6">
    <w:abstractNumId w:val="6"/>
    <w:lvlOverride w:ilvl="0">
      <w:lvl w:ilvl="0">
        <w:numFmt w:val="decimal"/>
        <w:lvlText w:val="%1."/>
        <w:lvlJc w:val="left"/>
      </w:lvl>
    </w:lvlOverride>
  </w:num>
  <w:num w:numId="7">
    <w:abstractNumId w:val="7"/>
  </w:num>
  <w:num w:numId="8">
    <w:abstractNumId w:val="17"/>
    <w:lvlOverride w:ilvl="0">
      <w:lvl w:ilvl="0">
        <w:numFmt w:val="decimal"/>
        <w:lvlText w:val="%1."/>
        <w:lvlJc w:val="left"/>
      </w:lvl>
    </w:lvlOverride>
  </w:num>
  <w:num w:numId="9">
    <w:abstractNumId w:val="17"/>
    <w:lvlOverride w:ilvl="0">
      <w:lvl w:ilvl="0">
        <w:numFmt w:val="decimal"/>
        <w:lvlText w:val="%1."/>
        <w:lvlJc w:val="left"/>
      </w:lvl>
    </w:lvlOverride>
  </w:num>
  <w:num w:numId="10">
    <w:abstractNumId w:val="20"/>
  </w:num>
  <w:num w:numId="11">
    <w:abstractNumId w:val="24"/>
    <w:lvlOverride w:ilvl="0">
      <w:lvl w:ilvl="0">
        <w:numFmt w:val="decimal"/>
        <w:lvlText w:val="%1."/>
        <w:lvlJc w:val="left"/>
      </w:lvl>
    </w:lvlOverride>
  </w:num>
  <w:num w:numId="12">
    <w:abstractNumId w:val="24"/>
    <w:lvlOverride w:ilvl="0">
      <w:lvl w:ilvl="0">
        <w:numFmt w:val="decimal"/>
        <w:lvlText w:val="%1."/>
        <w:lvlJc w:val="left"/>
      </w:lvl>
    </w:lvlOverride>
  </w:num>
  <w:num w:numId="13">
    <w:abstractNumId w:val="25"/>
  </w:num>
  <w:num w:numId="14">
    <w:abstractNumId w:val="0"/>
  </w:num>
  <w:num w:numId="15">
    <w:abstractNumId w:val="8"/>
    <w:lvlOverride w:ilvl="0">
      <w:lvl w:ilvl="0">
        <w:numFmt w:val="decimal"/>
        <w:lvlText w:val="%1."/>
        <w:lvlJc w:val="left"/>
      </w:lvl>
    </w:lvlOverride>
  </w:num>
  <w:num w:numId="16">
    <w:abstractNumId w:val="19"/>
  </w:num>
  <w:num w:numId="17">
    <w:abstractNumId w:val="14"/>
    <w:lvlOverride w:ilvl="0">
      <w:lvl w:ilvl="0">
        <w:numFmt w:val="decimal"/>
        <w:lvlText w:val="%1."/>
        <w:lvlJc w:val="left"/>
      </w:lvl>
    </w:lvlOverride>
  </w:num>
  <w:num w:numId="18">
    <w:abstractNumId w:val="14"/>
    <w:lvlOverride w:ilvl="0">
      <w:lvl w:ilvl="0">
        <w:numFmt w:val="decimal"/>
        <w:lvlText w:val="%1."/>
        <w:lvlJc w:val="left"/>
      </w:lvl>
    </w:lvlOverride>
  </w:num>
  <w:num w:numId="19">
    <w:abstractNumId w:val="14"/>
    <w:lvlOverride w:ilvl="0">
      <w:lvl w:ilvl="0">
        <w:numFmt w:val="decimal"/>
        <w:lvlText w:val="%1."/>
        <w:lvlJc w:val="left"/>
      </w:lvl>
    </w:lvlOverride>
  </w:num>
  <w:num w:numId="20">
    <w:abstractNumId w:val="14"/>
    <w:lvlOverride w:ilvl="0">
      <w:lvl w:ilvl="0">
        <w:numFmt w:val="decimal"/>
        <w:lvlText w:val="%1."/>
        <w:lvlJc w:val="left"/>
      </w:lvl>
    </w:lvlOverride>
  </w:num>
  <w:num w:numId="21">
    <w:abstractNumId w:val="14"/>
    <w:lvlOverride w:ilvl="0">
      <w:lvl w:ilvl="0">
        <w:numFmt w:val="decimal"/>
        <w:lvlText w:val="%1."/>
        <w:lvlJc w:val="left"/>
      </w:lvl>
    </w:lvlOverride>
  </w:num>
  <w:num w:numId="22">
    <w:abstractNumId w:val="5"/>
  </w:num>
  <w:num w:numId="23">
    <w:abstractNumId w:val="10"/>
    <w:lvlOverride w:ilvl="0">
      <w:lvl w:ilvl="0">
        <w:numFmt w:val="decimal"/>
        <w:lvlText w:val="%1."/>
        <w:lvlJc w:val="left"/>
      </w:lvl>
    </w:lvlOverride>
  </w:num>
  <w:num w:numId="24">
    <w:abstractNumId w:val="10"/>
    <w:lvlOverride w:ilvl="0">
      <w:lvl w:ilvl="0">
        <w:numFmt w:val="decimal"/>
        <w:lvlText w:val="%1."/>
        <w:lvlJc w:val="left"/>
      </w:lvl>
    </w:lvlOverride>
  </w:num>
  <w:num w:numId="25">
    <w:abstractNumId w:val="10"/>
    <w:lvlOverride w:ilvl="0">
      <w:lvl w:ilvl="0">
        <w:numFmt w:val="decimal"/>
        <w:lvlText w:val="%1."/>
        <w:lvlJc w:val="left"/>
      </w:lvl>
    </w:lvlOverride>
  </w:num>
  <w:num w:numId="26">
    <w:abstractNumId w:val="10"/>
    <w:lvlOverride w:ilvl="0">
      <w:lvl w:ilvl="0">
        <w:numFmt w:val="decimal"/>
        <w:lvlText w:val="%1."/>
        <w:lvlJc w:val="left"/>
      </w:lvl>
    </w:lvlOverride>
  </w:num>
  <w:num w:numId="27">
    <w:abstractNumId w:val="10"/>
    <w:lvlOverride w:ilvl="0">
      <w:lvl w:ilvl="0">
        <w:numFmt w:val="decimal"/>
        <w:lvlText w:val="%1."/>
        <w:lvlJc w:val="left"/>
      </w:lvl>
    </w:lvlOverride>
  </w:num>
  <w:num w:numId="28">
    <w:abstractNumId w:val="4"/>
  </w:num>
  <w:num w:numId="29">
    <w:abstractNumId w:val="13"/>
  </w:num>
  <w:num w:numId="30">
    <w:abstractNumId w:val="26"/>
    <w:lvlOverride w:ilvl="0">
      <w:lvl w:ilvl="0">
        <w:numFmt w:val="decimal"/>
        <w:lvlText w:val="%1."/>
        <w:lvlJc w:val="left"/>
      </w:lvl>
    </w:lvlOverride>
  </w:num>
  <w:num w:numId="31">
    <w:abstractNumId w:val="26"/>
    <w:lvlOverride w:ilvl="0">
      <w:lvl w:ilvl="0">
        <w:numFmt w:val="decimal"/>
        <w:lvlText w:val="%1."/>
        <w:lvlJc w:val="left"/>
      </w:lvl>
    </w:lvlOverride>
  </w:num>
  <w:num w:numId="32">
    <w:abstractNumId w:val="26"/>
    <w:lvlOverride w:ilvl="0">
      <w:lvl w:ilvl="0">
        <w:numFmt w:val="decimal"/>
        <w:lvlText w:val="%1."/>
        <w:lvlJc w:val="left"/>
      </w:lvl>
    </w:lvlOverride>
  </w:num>
  <w:num w:numId="33">
    <w:abstractNumId w:val="2"/>
  </w:num>
  <w:num w:numId="34">
    <w:abstractNumId w:val="22"/>
    <w:lvlOverride w:ilvl="0">
      <w:lvl w:ilvl="0">
        <w:numFmt w:val="decimal"/>
        <w:lvlText w:val="%1."/>
        <w:lvlJc w:val="left"/>
      </w:lvl>
    </w:lvlOverride>
  </w:num>
  <w:num w:numId="35">
    <w:abstractNumId w:val="12"/>
    <w:lvlOverride w:ilvl="0">
      <w:lvl w:ilvl="0">
        <w:numFmt w:val="decimal"/>
        <w:lvlText w:val="%1."/>
        <w:lvlJc w:val="left"/>
      </w:lvl>
    </w:lvlOverride>
  </w:num>
  <w:num w:numId="36">
    <w:abstractNumId w:val="3"/>
    <w:lvlOverride w:ilvl="0">
      <w:lvl w:ilvl="0">
        <w:numFmt w:val="decimal"/>
        <w:lvlText w:val="%1."/>
        <w:lvlJc w:val="left"/>
      </w:lvl>
    </w:lvlOverride>
  </w:num>
  <w:num w:numId="37">
    <w:abstractNumId w:val="15"/>
    <w:lvlOverride w:ilvl="0">
      <w:lvl w:ilvl="0">
        <w:numFmt w:val="decimal"/>
        <w:lvlText w:val="%1."/>
        <w:lvlJc w:val="left"/>
      </w:lvl>
    </w:lvlOverride>
  </w:num>
  <w:num w:numId="38">
    <w:abstractNumId w:val="11"/>
  </w:num>
  <w:num w:numId="39">
    <w:abstractNumId w:val="28"/>
    <w:lvlOverride w:ilvl="0">
      <w:lvl w:ilvl="0">
        <w:numFmt w:val="decimal"/>
        <w:lvlText w:val="%1."/>
        <w:lvlJc w:val="left"/>
      </w:lvl>
    </w:lvlOverride>
  </w:num>
  <w:num w:numId="40">
    <w:abstractNumId w:val="28"/>
    <w:lvlOverride w:ilvl="0">
      <w:lvl w:ilvl="0">
        <w:numFmt w:val="decimal"/>
        <w:lvlText w:val="%1."/>
        <w:lvlJc w:val="left"/>
      </w:lvl>
    </w:lvlOverride>
  </w:num>
  <w:num w:numId="41">
    <w:abstractNumId w:val="28"/>
    <w:lvlOverride w:ilvl="0">
      <w:lvl w:ilvl="0">
        <w:numFmt w:val="decimal"/>
        <w:lvlText w:val="%1."/>
        <w:lvlJc w:val="left"/>
      </w:lvl>
    </w:lvlOverride>
  </w:num>
  <w:num w:numId="42">
    <w:abstractNumId w:val="1"/>
  </w:num>
  <w:num w:numId="43">
    <w:abstractNumId w:val="23"/>
  </w:num>
  <w:num w:numId="44">
    <w:abstractNumId w:val="18"/>
  </w:num>
  <w:num w:numId="45">
    <w:abstractNumId w:val="16"/>
  </w:num>
  <w:num w:numId="46">
    <w:abstractNumId w:val="27"/>
  </w:num>
  <w:num w:numId="47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82FF1"/>
    <w:rsid w:val="000A1D02"/>
    <w:rsid w:val="000A4C3E"/>
    <w:rsid w:val="000D4B80"/>
    <w:rsid w:val="000D4D82"/>
    <w:rsid w:val="000E63A9"/>
    <w:rsid w:val="000F5665"/>
    <w:rsid w:val="000F6DDA"/>
    <w:rsid w:val="00112101"/>
    <w:rsid w:val="00197BE2"/>
    <w:rsid w:val="001E4EC8"/>
    <w:rsid w:val="001F6529"/>
    <w:rsid w:val="00223FFB"/>
    <w:rsid w:val="002247A3"/>
    <w:rsid w:val="00235255"/>
    <w:rsid w:val="0028231F"/>
    <w:rsid w:val="00295A16"/>
    <w:rsid w:val="002F3970"/>
    <w:rsid w:val="00303581"/>
    <w:rsid w:val="00306816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170F8"/>
    <w:rsid w:val="0042602B"/>
    <w:rsid w:val="00460C51"/>
    <w:rsid w:val="004739C3"/>
    <w:rsid w:val="00482335"/>
    <w:rsid w:val="004E733F"/>
    <w:rsid w:val="004F4480"/>
    <w:rsid w:val="004F73B3"/>
    <w:rsid w:val="0051061F"/>
    <w:rsid w:val="00511285"/>
    <w:rsid w:val="00526BC1"/>
    <w:rsid w:val="0054701A"/>
    <w:rsid w:val="005543EF"/>
    <w:rsid w:val="00563085"/>
    <w:rsid w:val="005A6252"/>
    <w:rsid w:val="005D067A"/>
    <w:rsid w:val="00606C32"/>
    <w:rsid w:val="0061045B"/>
    <w:rsid w:val="006311B7"/>
    <w:rsid w:val="00657FB5"/>
    <w:rsid w:val="0069155E"/>
    <w:rsid w:val="007129D9"/>
    <w:rsid w:val="00713EAE"/>
    <w:rsid w:val="00747856"/>
    <w:rsid w:val="0076537F"/>
    <w:rsid w:val="007720B7"/>
    <w:rsid w:val="007B4A9E"/>
    <w:rsid w:val="007B4FD2"/>
    <w:rsid w:val="007C4D51"/>
    <w:rsid w:val="007F63AD"/>
    <w:rsid w:val="00812F24"/>
    <w:rsid w:val="008320EA"/>
    <w:rsid w:val="0084721D"/>
    <w:rsid w:val="008642A8"/>
    <w:rsid w:val="00883D2D"/>
    <w:rsid w:val="008A053A"/>
    <w:rsid w:val="008B1458"/>
    <w:rsid w:val="008B3CA0"/>
    <w:rsid w:val="008C31BC"/>
    <w:rsid w:val="00936123"/>
    <w:rsid w:val="009373FA"/>
    <w:rsid w:val="00953B8C"/>
    <w:rsid w:val="00995508"/>
    <w:rsid w:val="0099567F"/>
    <w:rsid w:val="00996A6F"/>
    <w:rsid w:val="009D1CB6"/>
    <w:rsid w:val="009D6C9A"/>
    <w:rsid w:val="00A534DE"/>
    <w:rsid w:val="00A7469C"/>
    <w:rsid w:val="00A81FAF"/>
    <w:rsid w:val="00A968A5"/>
    <w:rsid w:val="00AA77F3"/>
    <w:rsid w:val="00AC5EA9"/>
    <w:rsid w:val="00AD3916"/>
    <w:rsid w:val="00B10CB1"/>
    <w:rsid w:val="00B17C1F"/>
    <w:rsid w:val="00B314E8"/>
    <w:rsid w:val="00B42F4C"/>
    <w:rsid w:val="00B97742"/>
    <w:rsid w:val="00BC2AEF"/>
    <w:rsid w:val="00BE385F"/>
    <w:rsid w:val="00BE6891"/>
    <w:rsid w:val="00BF1754"/>
    <w:rsid w:val="00C458F2"/>
    <w:rsid w:val="00C74784"/>
    <w:rsid w:val="00C90373"/>
    <w:rsid w:val="00CA7D6D"/>
    <w:rsid w:val="00CB4B3F"/>
    <w:rsid w:val="00CB5A14"/>
    <w:rsid w:val="00CE29CA"/>
    <w:rsid w:val="00CE6D08"/>
    <w:rsid w:val="00CF3533"/>
    <w:rsid w:val="00D0023B"/>
    <w:rsid w:val="00D6477D"/>
    <w:rsid w:val="00D739A4"/>
    <w:rsid w:val="00D83DEB"/>
    <w:rsid w:val="00D84447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5F16"/>
    <w:rsid w:val="00F264C7"/>
    <w:rsid w:val="00F471B7"/>
    <w:rsid w:val="00F85A1F"/>
    <w:rsid w:val="00FD0EC5"/>
    <w:rsid w:val="00FE2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1281823FB14D1FCE5FC00D2DD5ED746EE17834F892A832C43DA69127B3C5AB27BA1DFEC963DA293A377EFm70C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1281823FB14D1FCE5FC00D2DD5ED746EE17834F892A832C43DA69127B3C5AB27BA1DFEC963DA293A377EFm70C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1281823FB14D1FCE5FC00C4DE328843E414DA47817EDB7D47D03Cm40AE" TargetMode="External"/><Relationship Id="rId5" Type="http://schemas.openxmlformats.org/officeDocument/2006/relationships/hyperlink" Target="consultantplus://offline/ref=41281823FB14D1FCE5FC00D2DD5ED746EE17834F892A832C43DA69127B3C5AB27BA1DFEC963DA293A377EFm70C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738</Words>
  <Characters>4207</Characters>
  <Application>Microsoft Office Word</Application>
  <DocSecurity>0</DocSecurity>
  <Lines>35</Lines>
  <Paragraphs>9</Paragraphs>
  <ScaleCrop>false</ScaleCrop>
  <Company>SPecialiST RePack</Company>
  <LinksUpToDate>false</LinksUpToDate>
  <CharactersWithSpaces>4936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129</cp:revision>
  <dcterms:created xsi:type="dcterms:W3CDTF">2021-09-03T01:10:00Z</dcterms:created>
  <dcterms:modified xsi:type="dcterms:W3CDTF">2021-09-03T05:06:00Z</dcterms:modified>
</cp:coreProperties>
</file>